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67" w:rsidRPr="00352D7C" w:rsidRDefault="00136967" w:rsidP="00AE425B">
      <w:pPr>
        <w:spacing w:line="240" w:lineRule="auto"/>
        <w:jc w:val="both"/>
        <w:rPr>
          <w:rFonts w:ascii="Times New Roman" w:hAnsi="Times New Roman" w:cs="Times New Roman"/>
          <w:b/>
          <w:lang w:val="en-US"/>
        </w:rPr>
      </w:pPr>
      <w:bookmarkStart w:id="0" w:name="_GoBack"/>
      <w:bookmarkEnd w:id="0"/>
      <w:r w:rsidRPr="00352D7C">
        <w:rPr>
          <w:rFonts w:ascii="Times New Roman" w:hAnsi="Times New Roman" w:cs="Times New Roman"/>
          <w:b/>
          <w:lang w:val="en-US"/>
        </w:rPr>
        <w:t>Discourses of inclusion</w:t>
      </w:r>
      <w:r w:rsidR="00933FE4" w:rsidRPr="00352D7C">
        <w:rPr>
          <w:rFonts w:ascii="Times New Roman" w:hAnsi="Times New Roman" w:cs="Times New Roman"/>
          <w:b/>
          <w:lang w:val="en-US"/>
        </w:rPr>
        <w:t xml:space="preserve"> and </w:t>
      </w:r>
      <w:r w:rsidR="0030620D" w:rsidRPr="00352D7C">
        <w:rPr>
          <w:rFonts w:ascii="Times New Roman" w:hAnsi="Times New Roman" w:cs="Times New Roman"/>
          <w:b/>
          <w:lang w:val="en-US"/>
        </w:rPr>
        <w:t>e</w:t>
      </w:r>
      <w:r w:rsidRPr="00352D7C">
        <w:rPr>
          <w:rFonts w:ascii="Times New Roman" w:hAnsi="Times New Roman" w:cs="Times New Roman"/>
          <w:b/>
          <w:lang w:val="en-US"/>
        </w:rPr>
        <w:t>xclusion</w:t>
      </w:r>
      <w:r w:rsidR="0030620D" w:rsidRPr="00352D7C">
        <w:rPr>
          <w:rFonts w:ascii="Times New Roman" w:hAnsi="Times New Roman" w:cs="Times New Roman"/>
          <w:b/>
          <w:lang w:val="en-US"/>
        </w:rPr>
        <w:t xml:space="preserve"> </w:t>
      </w:r>
      <w:r w:rsidR="00933FE4" w:rsidRPr="00352D7C">
        <w:rPr>
          <w:rFonts w:ascii="Times New Roman" w:hAnsi="Times New Roman" w:cs="Times New Roman"/>
          <w:b/>
          <w:lang w:val="en-US"/>
        </w:rPr>
        <w:t xml:space="preserve">in the </w:t>
      </w:r>
      <w:r w:rsidRPr="00352D7C">
        <w:rPr>
          <w:rFonts w:ascii="Times New Roman" w:hAnsi="Times New Roman" w:cs="Times New Roman"/>
          <w:b/>
          <w:lang w:val="en-US"/>
        </w:rPr>
        <w:t>commemoration of the 40th anniversary of the Portuguese Revolution</w:t>
      </w:r>
      <w:r w:rsidR="005A150E" w:rsidRPr="00352D7C">
        <w:rPr>
          <w:rFonts w:ascii="Times New Roman" w:hAnsi="Times New Roman" w:cs="Times New Roman"/>
          <w:b/>
          <w:i/>
          <w:lang w:val="en-US"/>
        </w:rPr>
        <w:t xml:space="preserve"> </w:t>
      </w:r>
    </w:p>
    <w:p w:rsidR="0037132E" w:rsidRPr="00352D7C" w:rsidRDefault="0037132E" w:rsidP="0037132E">
      <w:pPr>
        <w:pStyle w:val="BodyText"/>
        <w:jc w:val="both"/>
        <w:rPr>
          <w:rFonts w:ascii="Times New Roman" w:hAnsi="Times New Roman" w:cs="Times New Roman"/>
          <w:sz w:val="20"/>
          <w:szCs w:val="20"/>
          <w:lang w:val="en-US"/>
        </w:rPr>
      </w:pPr>
      <w:r w:rsidRPr="00352D7C">
        <w:rPr>
          <w:rFonts w:ascii="Times New Roman" w:hAnsi="Times New Roman" w:cs="Times New Roman"/>
          <w:sz w:val="20"/>
          <w:szCs w:val="20"/>
          <w:lang w:val="en-US"/>
        </w:rPr>
        <w:t>Abstract:</w:t>
      </w:r>
    </w:p>
    <w:p w:rsidR="00A67618" w:rsidRPr="00352D7C" w:rsidRDefault="0037132E" w:rsidP="0037132E">
      <w:pPr>
        <w:pStyle w:val="BodyText"/>
        <w:ind w:left="720" w:hanging="720"/>
        <w:jc w:val="both"/>
        <w:rPr>
          <w:rFonts w:ascii="Times New Roman" w:hAnsi="Times New Roman" w:cs="Times New Roman"/>
          <w:sz w:val="20"/>
          <w:szCs w:val="20"/>
          <w:lang w:val="en-US"/>
        </w:rPr>
      </w:pPr>
      <w:r w:rsidRPr="00352D7C">
        <w:rPr>
          <w:rFonts w:ascii="Times New Roman" w:hAnsi="Times New Roman" w:cs="Times New Roman"/>
          <w:sz w:val="20"/>
          <w:szCs w:val="20"/>
          <w:lang w:val="en-US"/>
        </w:rPr>
        <w:tab/>
        <w:t xml:space="preserve">This article takes a discourse analytical approach to elements of the 40th commemoration of the Portuguese Revolution, focusing specifically on the absence of themes and participants by groups who were most directly involved in the Revolution, either as actors (the “Captains of </w:t>
      </w:r>
      <w:proofErr w:type="spellStart"/>
      <w:r w:rsidRPr="00352D7C">
        <w:rPr>
          <w:rFonts w:ascii="Times New Roman" w:hAnsi="Times New Roman" w:cs="Times New Roman"/>
          <w:sz w:val="20"/>
          <w:szCs w:val="20"/>
          <w:lang w:val="en-US"/>
        </w:rPr>
        <w:t>Abril</w:t>
      </w:r>
      <w:proofErr w:type="spellEnd"/>
      <w:r w:rsidR="008228F6">
        <w:rPr>
          <w:rFonts w:ascii="Times New Roman" w:hAnsi="Times New Roman" w:cs="Times New Roman"/>
          <w:sz w:val="20"/>
          <w:szCs w:val="20"/>
          <w:lang w:val="en-US"/>
        </w:rPr>
        <w:t>”</w:t>
      </w:r>
      <w:r w:rsidRPr="00352D7C">
        <w:rPr>
          <w:rFonts w:ascii="Times New Roman" w:hAnsi="Times New Roman" w:cs="Times New Roman"/>
          <w:sz w:val="20"/>
          <w:szCs w:val="20"/>
          <w:lang w:val="en-US"/>
        </w:rPr>
        <w:t xml:space="preserve">), the </w:t>
      </w:r>
      <w:proofErr w:type="spellStart"/>
      <w:r w:rsidRPr="00352D7C">
        <w:rPr>
          <w:rFonts w:ascii="Times New Roman" w:hAnsi="Times New Roman" w:cs="Times New Roman"/>
          <w:i/>
          <w:sz w:val="20"/>
          <w:szCs w:val="20"/>
          <w:lang w:val="en-US"/>
        </w:rPr>
        <w:t>retornados</w:t>
      </w:r>
      <w:proofErr w:type="spellEnd"/>
      <w:r w:rsidRPr="00352D7C">
        <w:rPr>
          <w:rFonts w:ascii="Times New Roman" w:hAnsi="Times New Roman" w:cs="Times New Roman"/>
          <w:i/>
          <w:sz w:val="20"/>
          <w:szCs w:val="20"/>
          <w:lang w:val="en-US"/>
        </w:rPr>
        <w:t xml:space="preserve"> </w:t>
      </w:r>
      <w:r w:rsidRPr="00352D7C">
        <w:rPr>
          <w:rFonts w:ascii="Times New Roman" w:hAnsi="Times New Roman" w:cs="Times New Roman"/>
          <w:sz w:val="20"/>
          <w:szCs w:val="20"/>
          <w:lang w:val="en-US"/>
        </w:rPr>
        <w:t>(Portuguese nationals “returning” to Portugal in the aftermath of the 1974 coup)</w:t>
      </w:r>
      <w:r w:rsidRPr="00352D7C">
        <w:rPr>
          <w:rFonts w:ascii="Times New Roman" w:hAnsi="Times New Roman" w:cs="Times New Roman"/>
          <w:i/>
          <w:sz w:val="20"/>
          <w:szCs w:val="20"/>
          <w:lang w:val="en-US"/>
        </w:rPr>
        <w:t xml:space="preserve"> </w:t>
      </w:r>
      <w:r w:rsidRPr="00352D7C">
        <w:rPr>
          <w:rFonts w:ascii="Times New Roman" w:hAnsi="Times New Roman" w:cs="Times New Roman"/>
          <w:sz w:val="20"/>
          <w:szCs w:val="20"/>
          <w:lang w:val="en-US"/>
        </w:rPr>
        <w:t xml:space="preserve">and </w:t>
      </w:r>
      <w:proofErr w:type="spellStart"/>
      <w:r w:rsidRPr="00352D7C">
        <w:rPr>
          <w:rFonts w:ascii="Times New Roman" w:hAnsi="Times New Roman" w:cs="Times New Roman"/>
          <w:i/>
          <w:sz w:val="20"/>
          <w:szCs w:val="20"/>
          <w:lang w:val="en-US"/>
        </w:rPr>
        <w:t>retornados-emigrantes</w:t>
      </w:r>
      <w:proofErr w:type="spellEnd"/>
      <w:r w:rsidRPr="00352D7C">
        <w:rPr>
          <w:rFonts w:ascii="Times New Roman" w:hAnsi="Times New Roman" w:cs="Times New Roman"/>
          <w:i/>
          <w:sz w:val="20"/>
          <w:szCs w:val="20"/>
          <w:lang w:val="en-US"/>
        </w:rPr>
        <w:t xml:space="preserve"> </w:t>
      </w:r>
      <w:r w:rsidRPr="00352D7C">
        <w:rPr>
          <w:rFonts w:ascii="Times New Roman" w:hAnsi="Times New Roman" w:cs="Times New Roman"/>
          <w:sz w:val="20"/>
          <w:szCs w:val="20"/>
          <w:lang w:val="en-US"/>
        </w:rPr>
        <w:t xml:space="preserve">(those who left Africa during this period but went on to live outside Portugal).   </w:t>
      </w:r>
      <w:r w:rsidR="00A67618" w:rsidRPr="00352D7C">
        <w:rPr>
          <w:rFonts w:ascii="Times New Roman" w:hAnsi="Times New Roman" w:cs="Times New Roman"/>
          <w:sz w:val="20"/>
          <w:szCs w:val="20"/>
          <w:lang w:val="en-US"/>
        </w:rPr>
        <w:t xml:space="preserve">The analyses center primarily on the speech by Portuguese President </w:t>
      </w:r>
      <w:proofErr w:type="spellStart"/>
      <w:r w:rsidR="00A67618" w:rsidRPr="00352D7C">
        <w:rPr>
          <w:rFonts w:ascii="Times New Roman" w:hAnsi="Times New Roman" w:cs="Times New Roman"/>
          <w:sz w:val="20"/>
          <w:szCs w:val="20"/>
          <w:lang w:val="en-US"/>
        </w:rPr>
        <w:t>Cavaco</w:t>
      </w:r>
      <w:proofErr w:type="spellEnd"/>
      <w:r w:rsidR="00A67618" w:rsidRPr="00352D7C">
        <w:rPr>
          <w:rFonts w:ascii="Times New Roman" w:hAnsi="Times New Roman" w:cs="Times New Roman"/>
          <w:sz w:val="20"/>
          <w:szCs w:val="20"/>
          <w:lang w:val="en-US"/>
        </w:rPr>
        <w:t xml:space="preserve"> Silva, given as the official opening of the 40th anniversary of the military coup of 25 April 1974, which brought the authoritarian regime of 48 years to an end.  This examination, combined with other speeches of </w:t>
      </w:r>
      <w:proofErr w:type="spellStart"/>
      <w:r w:rsidR="00A67618" w:rsidRPr="00352D7C">
        <w:rPr>
          <w:rFonts w:ascii="Times New Roman" w:hAnsi="Times New Roman" w:cs="Times New Roman"/>
          <w:sz w:val="20"/>
          <w:szCs w:val="20"/>
          <w:lang w:val="en-US"/>
        </w:rPr>
        <w:t>Cavaco</w:t>
      </w:r>
      <w:proofErr w:type="spellEnd"/>
      <w:r w:rsidR="00A67618" w:rsidRPr="00352D7C">
        <w:rPr>
          <w:rFonts w:ascii="Times New Roman" w:hAnsi="Times New Roman" w:cs="Times New Roman"/>
          <w:sz w:val="20"/>
          <w:szCs w:val="20"/>
          <w:lang w:val="en-US"/>
        </w:rPr>
        <w:t xml:space="preserve"> Silva, newspaper reports, analyses of the integration of </w:t>
      </w:r>
      <w:proofErr w:type="spellStart"/>
      <w:r w:rsidR="00A67618" w:rsidRPr="00352D7C">
        <w:rPr>
          <w:rFonts w:ascii="Times New Roman" w:hAnsi="Times New Roman" w:cs="Times New Roman"/>
          <w:i/>
          <w:sz w:val="20"/>
          <w:szCs w:val="20"/>
          <w:lang w:val="en-US"/>
        </w:rPr>
        <w:t>retornados</w:t>
      </w:r>
      <w:proofErr w:type="spellEnd"/>
      <w:r w:rsidR="00A67618" w:rsidRPr="00352D7C">
        <w:rPr>
          <w:rFonts w:ascii="Times New Roman" w:hAnsi="Times New Roman" w:cs="Times New Roman"/>
          <w:i/>
          <w:sz w:val="20"/>
          <w:szCs w:val="20"/>
          <w:lang w:val="en-US"/>
        </w:rPr>
        <w:t xml:space="preserve">, </w:t>
      </w:r>
      <w:r w:rsidR="00A67618" w:rsidRPr="00352D7C">
        <w:rPr>
          <w:rFonts w:ascii="Times New Roman" w:hAnsi="Times New Roman" w:cs="Times New Roman"/>
          <w:sz w:val="20"/>
          <w:szCs w:val="20"/>
          <w:lang w:val="en-US"/>
        </w:rPr>
        <w:t>and a commemorative TV miniseries on the Revolution, provide the evidence for the argument that important voices of the Revolution were muted or silenced in the official commemoration of 2014.</w:t>
      </w:r>
      <w:r w:rsidR="00A84FA1">
        <w:rPr>
          <w:rFonts w:ascii="Times New Roman" w:hAnsi="Times New Roman" w:cs="Times New Roman"/>
          <w:sz w:val="20"/>
          <w:szCs w:val="20"/>
          <w:lang w:val="en-US"/>
        </w:rPr>
        <w:t xml:space="preserve"> Finally, the relevance of actor-centered p</w:t>
      </w:r>
      <w:r w:rsidR="00345BF4">
        <w:rPr>
          <w:rFonts w:ascii="Times New Roman" w:hAnsi="Times New Roman" w:cs="Times New Roman"/>
          <w:sz w:val="20"/>
          <w:szCs w:val="20"/>
          <w:lang w:val="en-US"/>
        </w:rPr>
        <w:t>erspectives on commemoration is</w:t>
      </w:r>
      <w:r w:rsidR="00A84FA1">
        <w:rPr>
          <w:rFonts w:ascii="Times New Roman" w:hAnsi="Times New Roman" w:cs="Times New Roman"/>
          <w:sz w:val="20"/>
          <w:szCs w:val="20"/>
          <w:lang w:val="en-US"/>
        </w:rPr>
        <w:t xml:space="preserve"> laid out for educators.</w:t>
      </w:r>
    </w:p>
    <w:p w:rsidR="0037132E" w:rsidRPr="00352D7C" w:rsidRDefault="0037132E" w:rsidP="0037132E">
      <w:pPr>
        <w:pStyle w:val="BodyText"/>
        <w:jc w:val="both"/>
        <w:rPr>
          <w:rFonts w:ascii="Times New Roman" w:hAnsi="Times New Roman" w:cs="Times New Roman"/>
          <w:b/>
          <w:sz w:val="20"/>
          <w:szCs w:val="20"/>
          <w:lang w:val="en-US"/>
        </w:rPr>
      </w:pPr>
    </w:p>
    <w:p w:rsidR="0037132E" w:rsidRPr="00352D7C" w:rsidRDefault="0037132E" w:rsidP="0037132E">
      <w:pPr>
        <w:pStyle w:val="BodyText"/>
        <w:jc w:val="both"/>
        <w:rPr>
          <w:rFonts w:ascii="Times New Roman" w:hAnsi="Times New Roman" w:cs="Times New Roman"/>
          <w:sz w:val="20"/>
          <w:szCs w:val="20"/>
          <w:lang w:val="en-US"/>
        </w:rPr>
      </w:pPr>
      <w:r w:rsidRPr="00352D7C">
        <w:rPr>
          <w:rFonts w:ascii="Times New Roman" w:hAnsi="Times New Roman" w:cs="Times New Roman"/>
          <w:sz w:val="20"/>
          <w:szCs w:val="20"/>
          <w:lang w:val="en-US"/>
        </w:rPr>
        <w:t xml:space="preserve">Key words:  commemoration, </w:t>
      </w:r>
      <w:proofErr w:type="spellStart"/>
      <w:r w:rsidRPr="00352D7C">
        <w:rPr>
          <w:rFonts w:ascii="Times New Roman" w:hAnsi="Times New Roman" w:cs="Times New Roman"/>
          <w:i/>
          <w:sz w:val="20"/>
          <w:szCs w:val="20"/>
          <w:lang w:val="en-US"/>
        </w:rPr>
        <w:t>retornados</w:t>
      </w:r>
      <w:proofErr w:type="spellEnd"/>
      <w:r w:rsidRPr="00352D7C">
        <w:rPr>
          <w:rFonts w:ascii="Times New Roman" w:hAnsi="Times New Roman" w:cs="Times New Roman"/>
          <w:i/>
          <w:sz w:val="20"/>
          <w:szCs w:val="20"/>
          <w:lang w:val="en-US"/>
        </w:rPr>
        <w:t xml:space="preserve">, </w:t>
      </w:r>
      <w:r w:rsidRPr="00352D7C">
        <w:rPr>
          <w:rFonts w:ascii="Times New Roman" w:hAnsi="Times New Roman" w:cs="Times New Roman"/>
          <w:sz w:val="20"/>
          <w:szCs w:val="20"/>
          <w:lang w:val="en-US"/>
        </w:rPr>
        <w:t xml:space="preserve">Portuguese </w:t>
      </w:r>
      <w:proofErr w:type="spellStart"/>
      <w:r w:rsidRPr="00352D7C">
        <w:rPr>
          <w:rFonts w:ascii="Times New Roman" w:hAnsi="Times New Roman" w:cs="Times New Roman"/>
          <w:sz w:val="20"/>
          <w:szCs w:val="20"/>
          <w:lang w:val="en-US"/>
        </w:rPr>
        <w:t>diaspora</w:t>
      </w:r>
      <w:proofErr w:type="spellEnd"/>
      <w:r w:rsidRPr="00352D7C">
        <w:rPr>
          <w:rFonts w:ascii="Times New Roman" w:hAnsi="Times New Roman" w:cs="Times New Roman"/>
          <w:sz w:val="20"/>
          <w:szCs w:val="20"/>
          <w:lang w:val="en-US"/>
        </w:rPr>
        <w:t xml:space="preserve">, Captains of April, emigrants, </w:t>
      </w:r>
      <w:proofErr w:type="spellStart"/>
      <w:r w:rsidRPr="00352D7C">
        <w:rPr>
          <w:rFonts w:ascii="Times New Roman" w:hAnsi="Times New Roman" w:cs="Times New Roman"/>
          <w:sz w:val="20"/>
          <w:szCs w:val="20"/>
          <w:lang w:val="en-US"/>
        </w:rPr>
        <w:t>luso-tropicalism</w:t>
      </w:r>
      <w:proofErr w:type="spellEnd"/>
    </w:p>
    <w:p w:rsidR="00A67618" w:rsidRPr="00352D7C" w:rsidRDefault="00A67618" w:rsidP="00AE425B">
      <w:pPr>
        <w:spacing w:line="240" w:lineRule="auto"/>
        <w:jc w:val="both"/>
        <w:rPr>
          <w:rFonts w:ascii="Times New Roman" w:hAnsi="Times New Roman" w:cs="Times New Roman"/>
          <w:b/>
          <w:lang w:val="en-US"/>
        </w:rPr>
      </w:pPr>
    </w:p>
    <w:p w:rsidR="00136967" w:rsidRPr="00050E26" w:rsidRDefault="00050E26" w:rsidP="00050E26">
      <w:pPr>
        <w:spacing w:line="240" w:lineRule="auto"/>
        <w:jc w:val="both"/>
        <w:rPr>
          <w:rFonts w:ascii="Times New Roman" w:hAnsi="Times New Roman" w:cs="Times New Roman"/>
          <w:lang w:val="en-US"/>
        </w:rPr>
      </w:pPr>
      <w:r w:rsidRPr="00050E26">
        <w:rPr>
          <w:rFonts w:ascii="Times New Roman" w:hAnsi="Times New Roman" w:cs="Times New Roman"/>
          <w:lang w:val="en-US"/>
        </w:rPr>
        <w:t xml:space="preserve">1.  </w:t>
      </w:r>
      <w:r w:rsidR="00136967" w:rsidRPr="00050E26">
        <w:rPr>
          <w:rFonts w:ascii="Times New Roman" w:hAnsi="Times New Roman" w:cs="Times New Roman"/>
          <w:lang w:val="en-US"/>
        </w:rPr>
        <w:t>Introduction</w:t>
      </w:r>
    </w:p>
    <w:p w:rsidR="00A832B3" w:rsidRPr="00352D7C" w:rsidRDefault="007B6790"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On April 25, 2014, Portugal commemorated the 40th anniversary of the Portuguese Revolution. For some, it was a time of remembering the end of dictatorship and isolation. For others, notably those who had lived in the former </w:t>
      </w:r>
      <w:proofErr w:type="spellStart"/>
      <w:r w:rsidRPr="00352D7C">
        <w:rPr>
          <w:rFonts w:ascii="Times New Roman" w:hAnsi="Times New Roman" w:cs="Times New Roman"/>
          <w:lang w:val="en-US"/>
        </w:rPr>
        <w:t>Lusophone</w:t>
      </w:r>
      <w:proofErr w:type="spellEnd"/>
      <w:r w:rsidRPr="00352D7C">
        <w:rPr>
          <w:rFonts w:ascii="Times New Roman" w:hAnsi="Times New Roman" w:cs="Times New Roman"/>
          <w:lang w:val="en-US"/>
        </w:rPr>
        <w:t xml:space="preserve"> African territories at the time, the commemoration revived recollections of the trauma and turmoil of the period.  </w:t>
      </w:r>
      <w:r w:rsidR="00F93EED" w:rsidRPr="00352D7C">
        <w:rPr>
          <w:rFonts w:ascii="Times New Roman" w:hAnsi="Times New Roman" w:cs="Times New Roman"/>
          <w:lang w:val="en-US"/>
        </w:rPr>
        <w:t xml:space="preserve">The estimate of the number of </w:t>
      </w:r>
      <w:proofErr w:type="spellStart"/>
      <w:r w:rsidR="00F93EED" w:rsidRPr="00352D7C">
        <w:rPr>
          <w:rFonts w:ascii="Times New Roman" w:hAnsi="Times New Roman" w:cs="Times New Roman"/>
          <w:i/>
          <w:lang w:val="en-US"/>
        </w:rPr>
        <w:t>retornados</w:t>
      </w:r>
      <w:proofErr w:type="spellEnd"/>
      <w:r w:rsidR="00F93EED" w:rsidRPr="00352D7C">
        <w:rPr>
          <w:rFonts w:ascii="Times New Roman" w:hAnsi="Times New Roman" w:cs="Times New Roman"/>
          <w:i/>
          <w:lang w:val="en-US"/>
        </w:rPr>
        <w:t xml:space="preserve">, </w:t>
      </w:r>
      <w:r w:rsidR="00F93EED" w:rsidRPr="00352D7C">
        <w:rPr>
          <w:rFonts w:ascii="Times New Roman" w:hAnsi="Times New Roman" w:cs="Times New Roman"/>
          <w:lang w:val="en-US"/>
        </w:rPr>
        <w:t xml:space="preserve">those returning to the </w:t>
      </w:r>
      <w:proofErr w:type="spellStart"/>
      <w:r w:rsidR="00F93EED" w:rsidRPr="00352D7C">
        <w:rPr>
          <w:rFonts w:ascii="Times New Roman" w:hAnsi="Times New Roman" w:cs="Times New Roman"/>
          <w:lang w:val="en-US"/>
        </w:rPr>
        <w:t>Metropole</w:t>
      </w:r>
      <w:proofErr w:type="spellEnd"/>
      <w:r w:rsidR="00F93EED" w:rsidRPr="00352D7C">
        <w:rPr>
          <w:rFonts w:ascii="Times New Roman" w:hAnsi="Times New Roman" w:cs="Times New Roman"/>
          <w:lang w:val="en-US"/>
        </w:rPr>
        <w:t xml:space="preserve"> from the soon-to-be-former Portuguese territories in Africa, is broad:  500.000</w:t>
      </w:r>
      <w:r w:rsidR="009E7893" w:rsidRPr="00352D7C">
        <w:rPr>
          <w:rFonts w:ascii="Times New Roman" w:hAnsi="Times New Roman" w:cs="Times New Roman"/>
          <w:lang w:val="en-US"/>
        </w:rPr>
        <w:t>, often quoted as the official statistic (e.g., Almeida 2014),</w:t>
      </w:r>
      <w:r w:rsidR="00F93EED" w:rsidRPr="00352D7C">
        <w:rPr>
          <w:rFonts w:ascii="Times New Roman" w:hAnsi="Times New Roman" w:cs="Times New Roman"/>
          <w:lang w:val="en-US"/>
        </w:rPr>
        <w:t xml:space="preserve"> to 1 million</w:t>
      </w:r>
      <w:r w:rsidR="00330769" w:rsidRPr="00352D7C">
        <w:rPr>
          <w:rFonts w:ascii="Times New Roman" w:hAnsi="Times New Roman" w:cs="Times New Roman"/>
          <w:lang w:val="en-US"/>
        </w:rPr>
        <w:t xml:space="preserve"> (</w:t>
      </w:r>
      <w:proofErr w:type="spellStart"/>
      <w:r w:rsidR="00330769" w:rsidRPr="00352D7C">
        <w:rPr>
          <w:rFonts w:ascii="Times New Roman" w:hAnsi="Times New Roman" w:cs="Times New Roman"/>
          <w:lang w:val="en-US"/>
        </w:rPr>
        <w:t>Godim</w:t>
      </w:r>
      <w:proofErr w:type="spellEnd"/>
      <w:r w:rsidR="00330769" w:rsidRPr="00352D7C">
        <w:rPr>
          <w:rFonts w:ascii="Times New Roman" w:hAnsi="Times New Roman" w:cs="Times New Roman"/>
          <w:lang w:val="en-US"/>
        </w:rPr>
        <w:t xml:space="preserve"> 2013)</w:t>
      </w:r>
      <w:r w:rsidR="00EA01A1" w:rsidRPr="00352D7C">
        <w:rPr>
          <w:rFonts w:ascii="Times New Roman" w:hAnsi="Times New Roman" w:cs="Times New Roman"/>
          <w:lang w:val="en-US"/>
        </w:rPr>
        <w:t>.</w:t>
      </w:r>
      <w:r w:rsidR="008A47CE" w:rsidRPr="00352D7C">
        <w:rPr>
          <w:rFonts w:ascii="Times New Roman" w:hAnsi="Times New Roman" w:cs="Times New Roman"/>
          <w:lang w:val="en-US"/>
        </w:rPr>
        <w:t xml:space="preserve"> T</w:t>
      </w:r>
      <w:r w:rsidR="00F93EED" w:rsidRPr="00352D7C">
        <w:rPr>
          <w:rFonts w:ascii="Times New Roman" w:hAnsi="Times New Roman" w:cs="Times New Roman"/>
          <w:lang w:val="en-US"/>
        </w:rPr>
        <w:t xml:space="preserve">he number of Portuguese </w:t>
      </w:r>
      <w:r w:rsidR="008A47CE" w:rsidRPr="00352D7C">
        <w:rPr>
          <w:rFonts w:ascii="Times New Roman" w:hAnsi="Times New Roman" w:cs="Times New Roman"/>
          <w:lang w:val="en-US"/>
        </w:rPr>
        <w:t xml:space="preserve">who emigrated is no less impressive: </w:t>
      </w:r>
      <w:r w:rsidR="00F93EED" w:rsidRPr="00352D7C">
        <w:rPr>
          <w:rFonts w:ascii="Times New Roman" w:hAnsi="Times New Roman" w:cs="Times New Roman"/>
          <w:lang w:val="en-US"/>
        </w:rPr>
        <w:t>between 1960 and 1975 approximately 1</w:t>
      </w:r>
      <w:r w:rsidR="0041792C">
        <w:rPr>
          <w:rFonts w:ascii="Times New Roman" w:hAnsi="Times New Roman" w:cs="Times New Roman"/>
          <w:lang w:val="en-US"/>
        </w:rPr>
        <w:t>.</w:t>
      </w:r>
      <w:r w:rsidR="008A47CE" w:rsidRPr="00352D7C">
        <w:rPr>
          <w:rFonts w:ascii="Times New Roman" w:hAnsi="Times New Roman" w:cs="Times New Roman"/>
          <w:lang w:val="en-US"/>
        </w:rPr>
        <w:t>5</w:t>
      </w:r>
      <w:r w:rsidR="00F93EED" w:rsidRPr="00352D7C">
        <w:rPr>
          <w:rFonts w:ascii="Times New Roman" w:hAnsi="Times New Roman" w:cs="Times New Roman"/>
          <w:lang w:val="en-US"/>
        </w:rPr>
        <w:t xml:space="preserve"> million</w:t>
      </w:r>
      <w:r w:rsidR="008A47CE" w:rsidRPr="00352D7C">
        <w:rPr>
          <w:rFonts w:ascii="Times New Roman" w:hAnsi="Times New Roman" w:cs="Times New Roman"/>
          <w:lang w:val="en-US"/>
        </w:rPr>
        <w:t xml:space="preserve"> Portuguese left the country</w:t>
      </w:r>
      <w:r w:rsidR="00784DBF" w:rsidRPr="00352D7C">
        <w:rPr>
          <w:rFonts w:ascii="Times New Roman" w:hAnsi="Times New Roman" w:cs="Times New Roman"/>
          <w:lang w:val="en-US"/>
        </w:rPr>
        <w:t xml:space="preserve"> (Prof2000</w:t>
      </w:r>
      <w:r w:rsidR="00F91699">
        <w:rPr>
          <w:rFonts w:ascii="Times New Roman" w:hAnsi="Times New Roman" w:cs="Times New Roman"/>
          <w:lang w:val="en-US"/>
        </w:rPr>
        <w:t>,</w:t>
      </w:r>
      <w:r w:rsidR="00784DBF" w:rsidRPr="00352D7C">
        <w:rPr>
          <w:rFonts w:ascii="Times New Roman" w:hAnsi="Times New Roman" w:cs="Times New Roman"/>
          <w:lang w:val="en-US"/>
        </w:rPr>
        <w:t xml:space="preserve"> </w:t>
      </w:r>
      <w:proofErr w:type="spellStart"/>
      <w:r w:rsidR="00784DBF" w:rsidRPr="00352D7C">
        <w:rPr>
          <w:rFonts w:ascii="Times New Roman" w:hAnsi="Times New Roman" w:cs="Times New Roman"/>
          <w:lang w:val="en-US"/>
        </w:rPr>
        <w:t>n.d</w:t>
      </w:r>
      <w:proofErr w:type="spellEnd"/>
      <w:r w:rsidR="00784DBF" w:rsidRPr="00352D7C">
        <w:rPr>
          <w:rFonts w:ascii="Times New Roman" w:hAnsi="Times New Roman" w:cs="Times New Roman"/>
          <w:lang w:val="en-US"/>
        </w:rPr>
        <w:t>.).  Portuguese Government statistics indicate official numbers for the 1960s at nearly 650,000, and numbers in the 1970s at approximately 393.000</w:t>
      </w:r>
      <w:r w:rsidR="00A832B3" w:rsidRPr="00352D7C">
        <w:rPr>
          <w:rFonts w:ascii="Times New Roman" w:hAnsi="Times New Roman" w:cs="Times New Roman"/>
          <w:lang w:val="en-US"/>
        </w:rPr>
        <w:t xml:space="preserve"> (</w:t>
      </w:r>
      <w:proofErr w:type="spellStart"/>
      <w:r w:rsidR="00A832B3" w:rsidRPr="00352D7C">
        <w:rPr>
          <w:rFonts w:ascii="Times New Roman" w:hAnsi="Times New Roman" w:cs="Times New Roman"/>
          <w:lang w:val="en-US"/>
        </w:rPr>
        <w:t>Secretário</w:t>
      </w:r>
      <w:proofErr w:type="spellEnd"/>
      <w:r w:rsidR="00A832B3" w:rsidRPr="00352D7C">
        <w:rPr>
          <w:rFonts w:ascii="Times New Roman" w:hAnsi="Times New Roman" w:cs="Times New Roman"/>
          <w:lang w:val="en-US"/>
        </w:rPr>
        <w:t xml:space="preserve"> de Estado das </w:t>
      </w:r>
      <w:proofErr w:type="spellStart"/>
      <w:r w:rsidR="00A832B3" w:rsidRPr="00352D7C">
        <w:rPr>
          <w:rFonts w:ascii="Times New Roman" w:hAnsi="Times New Roman" w:cs="Times New Roman"/>
          <w:lang w:val="en-US"/>
        </w:rPr>
        <w:t>Comunidades</w:t>
      </w:r>
      <w:proofErr w:type="spellEnd"/>
      <w:r w:rsidR="00A832B3" w:rsidRPr="00352D7C">
        <w:rPr>
          <w:rFonts w:ascii="Times New Roman" w:hAnsi="Times New Roman" w:cs="Times New Roman"/>
          <w:lang w:val="en-US"/>
        </w:rPr>
        <w:t xml:space="preserve"> </w:t>
      </w:r>
      <w:proofErr w:type="spellStart"/>
      <w:r w:rsidR="00A832B3" w:rsidRPr="00352D7C">
        <w:rPr>
          <w:rFonts w:ascii="Times New Roman" w:hAnsi="Times New Roman" w:cs="Times New Roman"/>
          <w:lang w:val="en-US"/>
        </w:rPr>
        <w:t>Portuguesas</w:t>
      </w:r>
      <w:proofErr w:type="spellEnd"/>
      <w:r w:rsidR="00A832B3" w:rsidRPr="00352D7C">
        <w:rPr>
          <w:rFonts w:ascii="Times New Roman" w:hAnsi="Times New Roman" w:cs="Times New Roman"/>
          <w:lang w:val="en-US"/>
        </w:rPr>
        <w:t xml:space="preserve"> 2013).</w:t>
      </w:r>
      <w:r w:rsidR="001F28A3" w:rsidRPr="00352D7C">
        <w:rPr>
          <w:rFonts w:ascii="Times New Roman" w:hAnsi="Times New Roman" w:cs="Times New Roman"/>
          <w:lang w:val="en-US"/>
        </w:rPr>
        <w:t xml:space="preserve"> It is impossible to say how many of the </w:t>
      </w:r>
      <w:proofErr w:type="spellStart"/>
      <w:r w:rsidR="001F28A3" w:rsidRPr="00352D7C">
        <w:rPr>
          <w:rFonts w:ascii="Times New Roman" w:hAnsi="Times New Roman" w:cs="Times New Roman"/>
          <w:i/>
          <w:lang w:val="en-US"/>
        </w:rPr>
        <w:t>retornados</w:t>
      </w:r>
      <w:proofErr w:type="spellEnd"/>
      <w:r w:rsidR="001F28A3" w:rsidRPr="00352D7C">
        <w:rPr>
          <w:rFonts w:ascii="Times New Roman" w:hAnsi="Times New Roman" w:cs="Times New Roman"/>
          <w:i/>
          <w:lang w:val="en-US"/>
        </w:rPr>
        <w:t xml:space="preserve"> </w:t>
      </w:r>
      <w:r w:rsidR="001F28A3" w:rsidRPr="00352D7C">
        <w:rPr>
          <w:rFonts w:ascii="Times New Roman" w:hAnsi="Times New Roman" w:cs="Times New Roman"/>
          <w:lang w:val="en-US"/>
        </w:rPr>
        <w:t xml:space="preserve">emigrated, bypassing the authorities and thus not entered in the official record. By the 1990s, the office of the Foreign Ministry providing support to </w:t>
      </w:r>
      <w:r w:rsidR="006B0E6B" w:rsidRPr="00352D7C">
        <w:rPr>
          <w:rFonts w:ascii="Times New Roman" w:hAnsi="Times New Roman" w:cs="Times New Roman"/>
          <w:lang w:val="en-US"/>
        </w:rPr>
        <w:t xml:space="preserve">emigrants and to the </w:t>
      </w:r>
      <w:r w:rsidR="001F28A3" w:rsidRPr="00352D7C">
        <w:rPr>
          <w:rFonts w:ascii="Times New Roman" w:hAnsi="Times New Roman" w:cs="Times New Roman"/>
          <w:lang w:val="en-US"/>
        </w:rPr>
        <w:t xml:space="preserve">Portuguese communities in the </w:t>
      </w:r>
      <w:proofErr w:type="spellStart"/>
      <w:r w:rsidR="001F28A3" w:rsidRPr="00352D7C">
        <w:rPr>
          <w:rFonts w:ascii="Times New Roman" w:hAnsi="Times New Roman" w:cs="Times New Roman"/>
          <w:lang w:val="en-US"/>
        </w:rPr>
        <w:t>diaspora</w:t>
      </w:r>
      <w:proofErr w:type="spellEnd"/>
      <w:r w:rsidR="006B0E6B" w:rsidRPr="00352D7C">
        <w:rPr>
          <w:rFonts w:ascii="Times New Roman" w:hAnsi="Times New Roman" w:cs="Times New Roman"/>
          <w:lang w:val="en-US"/>
        </w:rPr>
        <w:t xml:space="preserve"> (</w:t>
      </w:r>
      <w:proofErr w:type="spellStart"/>
      <w:r w:rsidR="001F28A3" w:rsidRPr="00352D7C">
        <w:rPr>
          <w:rFonts w:ascii="Times New Roman" w:hAnsi="Times New Roman" w:cs="Times New Roman"/>
          <w:i/>
          <w:lang w:val="en-US"/>
        </w:rPr>
        <w:t>Instituto</w:t>
      </w:r>
      <w:proofErr w:type="spellEnd"/>
      <w:r w:rsidR="001F28A3" w:rsidRPr="00352D7C">
        <w:rPr>
          <w:rFonts w:ascii="Times New Roman" w:hAnsi="Times New Roman" w:cs="Times New Roman"/>
          <w:i/>
          <w:lang w:val="en-US"/>
        </w:rPr>
        <w:t xml:space="preserve"> de </w:t>
      </w:r>
      <w:proofErr w:type="spellStart"/>
      <w:r w:rsidR="001F28A3" w:rsidRPr="00352D7C">
        <w:rPr>
          <w:rFonts w:ascii="Times New Roman" w:hAnsi="Times New Roman" w:cs="Times New Roman"/>
          <w:i/>
          <w:lang w:val="en-US"/>
        </w:rPr>
        <w:t>Apoio</w:t>
      </w:r>
      <w:proofErr w:type="spellEnd"/>
      <w:r w:rsidR="001F28A3" w:rsidRPr="00352D7C">
        <w:rPr>
          <w:rFonts w:ascii="Times New Roman" w:hAnsi="Times New Roman" w:cs="Times New Roman"/>
          <w:i/>
          <w:lang w:val="en-US"/>
        </w:rPr>
        <w:t xml:space="preserve"> à</w:t>
      </w:r>
      <w:r w:rsidR="006B0E6B" w:rsidRPr="00352D7C">
        <w:rPr>
          <w:rFonts w:ascii="Times New Roman" w:hAnsi="Times New Roman" w:cs="Times New Roman"/>
          <w:i/>
          <w:lang w:val="en-US"/>
        </w:rPr>
        <w:t xml:space="preserve"> </w:t>
      </w:r>
      <w:proofErr w:type="spellStart"/>
      <w:r w:rsidR="006B0E6B" w:rsidRPr="00352D7C">
        <w:rPr>
          <w:rFonts w:ascii="Times New Roman" w:hAnsi="Times New Roman" w:cs="Times New Roman"/>
          <w:i/>
          <w:lang w:val="en-US"/>
        </w:rPr>
        <w:t>emigração</w:t>
      </w:r>
      <w:proofErr w:type="spellEnd"/>
      <w:r w:rsidR="006B0E6B" w:rsidRPr="00352D7C">
        <w:rPr>
          <w:rFonts w:ascii="Times New Roman" w:hAnsi="Times New Roman" w:cs="Times New Roman"/>
          <w:i/>
          <w:lang w:val="en-US"/>
        </w:rPr>
        <w:t xml:space="preserve"> </w:t>
      </w:r>
      <w:proofErr w:type="spellStart"/>
      <w:r w:rsidR="006B0E6B" w:rsidRPr="00352D7C">
        <w:rPr>
          <w:rFonts w:ascii="Times New Roman" w:hAnsi="Times New Roman" w:cs="Times New Roman"/>
          <w:i/>
          <w:lang w:val="en-US"/>
        </w:rPr>
        <w:t>à</w:t>
      </w:r>
      <w:r w:rsidR="001F28A3" w:rsidRPr="00352D7C">
        <w:rPr>
          <w:rFonts w:ascii="Times New Roman" w:hAnsi="Times New Roman" w:cs="Times New Roman"/>
          <w:i/>
          <w:lang w:val="en-US"/>
        </w:rPr>
        <w:t>s</w:t>
      </w:r>
      <w:proofErr w:type="spellEnd"/>
      <w:r w:rsidR="001F28A3" w:rsidRPr="00352D7C">
        <w:rPr>
          <w:rFonts w:ascii="Times New Roman" w:hAnsi="Times New Roman" w:cs="Times New Roman"/>
          <w:i/>
          <w:lang w:val="en-US"/>
        </w:rPr>
        <w:t xml:space="preserve"> </w:t>
      </w:r>
      <w:proofErr w:type="spellStart"/>
      <w:r w:rsidR="001F28A3" w:rsidRPr="00352D7C">
        <w:rPr>
          <w:rFonts w:ascii="Times New Roman" w:hAnsi="Times New Roman" w:cs="Times New Roman"/>
          <w:i/>
          <w:lang w:val="en-US"/>
        </w:rPr>
        <w:t>Comunidades</w:t>
      </w:r>
      <w:proofErr w:type="spellEnd"/>
      <w:r w:rsidR="006B0E6B" w:rsidRPr="00352D7C">
        <w:rPr>
          <w:rFonts w:ascii="Times New Roman" w:hAnsi="Times New Roman" w:cs="Times New Roman"/>
          <w:i/>
          <w:lang w:val="en-US"/>
        </w:rPr>
        <w:t xml:space="preserve"> </w:t>
      </w:r>
      <w:proofErr w:type="spellStart"/>
      <w:r w:rsidR="006B0E6B" w:rsidRPr="00352D7C">
        <w:rPr>
          <w:rFonts w:ascii="Times New Roman" w:hAnsi="Times New Roman" w:cs="Times New Roman"/>
          <w:i/>
          <w:lang w:val="en-US"/>
        </w:rPr>
        <w:t>Portuguesas</w:t>
      </w:r>
      <w:proofErr w:type="spellEnd"/>
      <w:r w:rsidR="00D37AD6" w:rsidRPr="00352D7C">
        <w:rPr>
          <w:rFonts w:ascii="Times New Roman" w:hAnsi="Times New Roman" w:cs="Times New Roman"/>
          <w:lang w:val="en-US"/>
        </w:rPr>
        <w:t>)</w:t>
      </w:r>
      <w:r w:rsidR="001F28A3" w:rsidRPr="00352D7C">
        <w:rPr>
          <w:rFonts w:ascii="Times New Roman" w:hAnsi="Times New Roman" w:cs="Times New Roman"/>
          <w:i/>
          <w:lang w:val="en-US"/>
        </w:rPr>
        <w:t xml:space="preserve">, </w:t>
      </w:r>
      <w:r w:rsidR="001F28A3" w:rsidRPr="00352D7C">
        <w:rPr>
          <w:rFonts w:ascii="Times New Roman" w:hAnsi="Times New Roman" w:cs="Times New Roman"/>
          <w:lang w:val="en-US"/>
        </w:rPr>
        <w:t>estimated that 4 million Portuguese were living abroad, accounting for more than a third of the nation’s population</w:t>
      </w:r>
      <w:r w:rsidR="006B0E6B" w:rsidRPr="00352D7C">
        <w:rPr>
          <w:rFonts w:ascii="Times New Roman" w:hAnsi="Times New Roman" w:cs="Times New Roman"/>
          <w:lang w:val="en-US"/>
        </w:rPr>
        <w:t xml:space="preserve"> (Council of Europe</w:t>
      </w:r>
      <w:r w:rsidR="00D37AD6" w:rsidRPr="00352D7C">
        <w:rPr>
          <w:rFonts w:ascii="Times New Roman" w:hAnsi="Times New Roman" w:cs="Times New Roman"/>
          <w:lang w:val="en-US"/>
        </w:rPr>
        <w:t xml:space="preserve"> 1994</w:t>
      </w:r>
      <w:r w:rsidR="00565486">
        <w:rPr>
          <w:rFonts w:ascii="Times New Roman" w:hAnsi="Times New Roman" w:cs="Times New Roman"/>
          <w:lang w:val="en-US"/>
        </w:rPr>
        <w:t xml:space="preserve">, p. </w:t>
      </w:r>
      <w:r w:rsidR="006B0E6B" w:rsidRPr="00352D7C">
        <w:rPr>
          <w:rFonts w:ascii="Times New Roman" w:hAnsi="Times New Roman" w:cs="Times New Roman"/>
          <w:lang w:val="en-US"/>
        </w:rPr>
        <w:t>18)</w:t>
      </w:r>
      <w:r w:rsidR="001F28A3" w:rsidRPr="00352D7C">
        <w:rPr>
          <w:rFonts w:ascii="Times New Roman" w:hAnsi="Times New Roman" w:cs="Times New Roman"/>
          <w:lang w:val="en-US"/>
        </w:rPr>
        <w:t>.</w:t>
      </w:r>
      <w:r w:rsidR="00A832B3" w:rsidRPr="00352D7C">
        <w:rPr>
          <w:rFonts w:ascii="Times New Roman" w:hAnsi="Times New Roman" w:cs="Times New Roman"/>
          <w:lang w:val="en-US"/>
        </w:rPr>
        <w:t xml:space="preserve"> </w:t>
      </w:r>
    </w:p>
    <w:p w:rsidR="00136967" w:rsidRPr="00352D7C" w:rsidRDefault="00A832B3"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Consequently, t</w:t>
      </w:r>
      <w:r w:rsidR="007B6790" w:rsidRPr="00352D7C">
        <w:rPr>
          <w:rFonts w:ascii="Times New Roman" w:hAnsi="Times New Roman" w:cs="Times New Roman"/>
          <w:lang w:val="en-US"/>
        </w:rPr>
        <w:t>he commemorative events of 2014 were also a reminder of one of Portugal’s postcolonial challenges:  What does it (now) mean to be Portuguese?</w:t>
      </w:r>
      <w:r w:rsidR="0030620D" w:rsidRPr="00352D7C">
        <w:rPr>
          <w:rFonts w:ascii="Times New Roman" w:hAnsi="Times New Roman" w:cs="Times New Roman"/>
          <w:lang w:val="en-US"/>
        </w:rPr>
        <w:t xml:space="preserve">  </w:t>
      </w:r>
      <w:r w:rsidR="007B6790" w:rsidRPr="00352D7C">
        <w:rPr>
          <w:rFonts w:ascii="Times New Roman" w:hAnsi="Times New Roman" w:cs="Times New Roman"/>
          <w:lang w:val="en-US"/>
        </w:rPr>
        <w:t xml:space="preserve">What place do the </w:t>
      </w:r>
      <w:proofErr w:type="spellStart"/>
      <w:r w:rsidR="007B6790" w:rsidRPr="00352D7C">
        <w:rPr>
          <w:rFonts w:ascii="Times New Roman" w:hAnsi="Times New Roman" w:cs="Times New Roman"/>
          <w:i/>
          <w:lang w:val="en-US"/>
        </w:rPr>
        <w:t>retornados</w:t>
      </w:r>
      <w:proofErr w:type="spellEnd"/>
      <w:r w:rsidR="007B6790" w:rsidRPr="00352D7C">
        <w:rPr>
          <w:rFonts w:ascii="Times New Roman" w:hAnsi="Times New Roman" w:cs="Times New Roman"/>
          <w:lang w:val="en-US"/>
        </w:rPr>
        <w:t xml:space="preserve"> and Portuguese living in the </w:t>
      </w:r>
      <w:proofErr w:type="spellStart"/>
      <w:r w:rsidR="007B6790" w:rsidRPr="00352D7C">
        <w:rPr>
          <w:rFonts w:ascii="Times New Roman" w:hAnsi="Times New Roman" w:cs="Times New Roman"/>
          <w:lang w:val="en-US"/>
        </w:rPr>
        <w:t>diaspora</w:t>
      </w:r>
      <w:proofErr w:type="spellEnd"/>
      <w:r w:rsidR="007B6790" w:rsidRPr="00352D7C">
        <w:rPr>
          <w:rFonts w:ascii="Times New Roman" w:hAnsi="Times New Roman" w:cs="Times New Roman"/>
          <w:lang w:val="en-US"/>
        </w:rPr>
        <w:t xml:space="preserve"> play in the nation’s sense of self?  This article examines discourses of inclusion</w:t>
      </w:r>
      <w:r w:rsidR="0030620D" w:rsidRPr="00352D7C">
        <w:rPr>
          <w:rFonts w:ascii="Times New Roman" w:hAnsi="Times New Roman" w:cs="Times New Roman"/>
          <w:lang w:val="en-US"/>
        </w:rPr>
        <w:t xml:space="preserve"> and exclusion at</w:t>
      </w:r>
      <w:r w:rsidR="007B6790" w:rsidRPr="00352D7C">
        <w:rPr>
          <w:rFonts w:ascii="Times New Roman" w:hAnsi="Times New Roman" w:cs="Times New Roman"/>
          <w:lang w:val="en-US"/>
        </w:rPr>
        <w:t xml:space="preserve"> commemorative events of the 40th anniversary of the Portuguese Revolution.  The notion that anyone “need” be excluded brings to mind three questions one can pose about commemorative events generally:  For </w:t>
      </w:r>
      <w:proofErr w:type="gramStart"/>
      <w:r w:rsidR="007B6790" w:rsidRPr="00352D7C">
        <w:rPr>
          <w:rFonts w:ascii="Times New Roman" w:hAnsi="Times New Roman" w:cs="Times New Roman"/>
          <w:i/>
          <w:lang w:val="en-US"/>
        </w:rPr>
        <w:t>whom</w:t>
      </w:r>
      <w:proofErr w:type="gramEnd"/>
      <w:r w:rsidR="007B6790" w:rsidRPr="00352D7C">
        <w:rPr>
          <w:rFonts w:ascii="Times New Roman" w:hAnsi="Times New Roman" w:cs="Times New Roman"/>
          <w:i/>
          <w:lang w:val="en-US"/>
        </w:rPr>
        <w:t xml:space="preserve"> </w:t>
      </w:r>
      <w:r w:rsidR="007B6790" w:rsidRPr="00352D7C">
        <w:rPr>
          <w:rFonts w:ascii="Times New Roman" w:hAnsi="Times New Roman" w:cs="Times New Roman"/>
          <w:lang w:val="en-US"/>
        </w:rPr>
        <w:t xml:space="preserve">is the commemorative event and </w:t>
      </w:r>
      <w:r w:rsidR="007B6790" w:rsidRPr="00352D7C">
        <w:rPr>
          <w:rFonts w:ascii="Times New Roman" w:hAnsi="Times New Roman" w:cs="Times New Roman"/>
          <w:i/>
          <w:lang w:val="en-US"/>
        </w:rPr>
        <w:t xml:space="preserve">whose needs </w:t>
      </w:r>
      <w:r w:rsidR="007B6790" w:rsidRPr="00352D7C">
        <w:rPr>
          <w:rFonts w:ascii="Times New Roman" w:hAnsi="Times New Roman" w:cs="Times New Roman"/>
          <w:lang w:val="en-US"/>
        </w:rPr>
        <w:t xml:space="preserve">does it serve? </w:t>
      </w:r>
      <w:r w:rsidR="007B6790" w:rsidRPr="00352D7C">
        <w:rPr>
          <w:rFonts w:ascii="Times New Roman" w:hAnsi="Times New Roman" w:cs="Times New Roman"/>
          <w:i/>
          <w:lang w:val="en-US"/>
        </w:rPr>
        <w:t xml:space="preserve">How </w:t>
      </w:r>
      <w:r w:rsidR="007B6790" w:rsidRPr="00352D7C">
        <w:rPr>
          <w:rFonts w:ascii="Times New Roman" w:hAnsi="Times New Roman" w:cs="Times New Roman"/>
          <w:lang w:val="en-US"/>
        </w:rPr>
        <w:t xml:space="preserve">should the event be commemorated? </w:t>
      </w:r>
      <w:proofErr w:type="spellStart"/>
      <w:r w:rsidR="007B6790" w:rsidRPr="00352D7C">
        <w:rPr>
          <w:rFonts w:ascii="Times New Roman" w:hAnsi="Times New Roman" w:cs="Times New Roman"/>
          <w:lang w:val="en-US"/>
        </w:rPr>
        <w:t>Whose</w:t>
      </w:r>
      <w:proofErr w:type="spellEnd"/>
      <w:r w:rsidR="007B6790" w:rsidRPr="00352D7C">
        <w:rPr>
          <w:rFonts w:ascii="Times New Roman" w:hAnsi="Times New Roman" w:cs="Times New Roman"/>
          <w:lang w:val="en-US"/>
        </w:rPr>
        <w:t xml:space="preserve"> are the </w:t>
      </w:r>
      <w:r w:rsidR="007B6790" w:rsidRPr="00352D7C">
        <w:rPr>
          <w:rFonts w:ascii="Times New Roman" w:hAnsi="Times New Roman" w:cs="Times New Roman"/>
          <w:i/>
          <w:lang w:val="en-US"/>
        </w:rPr>
        <w:t>legitimate voices</w:t>
      </w:r>
      <w:r w:rsidR="007B6790" w:rsidRPr="00352D7C">
        <w:rPr>
          <w:rFonts w:ascii="Times New Roman" w:hAnsi="Times New Roman" w:cs="Times New Roman"/>
          <w:lang w:val="en-US"/>
        </w:rPr>
        <w:t xml:space="preserve"> and who should be silenced?</w:t>
      </w:r>
      <w:r w:rsidR="0030620D" w:rsidRPr="00352D7C">
        <w:rPr>
          <w:rFonts w:ascii="Times New Roman" w:hAnsi="Times New Roman" w:cs="Times New Roman"/>
          <w:lang w:val="en-US"/>
        </w:rPr>
        <w:t xml:space="preserve">  </w:t>
      </w:r>
    </w:p>
    <w:p w:rsidR="00E01D7F" w:rsidRPr="00352D7C" w:rsidRDefault="00E01D7F" w:rsidP="00AE425B">
      <w:pPr>
        <w:spacing w:line="240" w:lineRule="auto"/>
        <w:jc w:val="both"/>
        <w:rPr>
          <w:rFonts w:ascii="Times New Roman" w:hAnsi="Times New Roman" w:cs="Times New Roman"/>
          <w:lang w:val="en-US"/>
        </w:rPr>
      </w:pPr>
      <w:r w:rsidRPr="00AE425B">
        <w:rPr>
          <w:rFonts w:ascii="Times New Roman" w:hAnsi="Times New Roman" w:cs="Times New Roman"/>
          <w:lang w:val="en-US"/>
        </w:rPr>
        <w:t>The discursive analysis of commemorative events has generated a lot of interest in the past couple of years. Recent studies have focused on constructions of memory (</w:t>
      </w:r>
      <w:proofErr w:type="spellStart"/>
      <w:r w:rsidRPr="00AE425B">
        <w:rPr>
          <w:rFonts w:ascii="Times New Roman" w:hAnsi="Times New Roman" w:cs="Times New Roman"/>
          <w:lang w:val="en-US"/>
        </w:rPr>
        <w:t>Alves</w:t>
      </w:r>
      <w:proofErr w:type="spellEnd"/>
      <w:r w:rsidRPr="00AE425B">
        <w:rPr>
          <w:rFonts w:ascii="Times New Roman" w:hAnsi="Times New Roman" w:cs="Times New Roman"/>
          <w:lang w:val="en-US"/>
        </w:rPr>
        <w:t xml:space="preserve"> et al. 2014; Duncan 2014; and </w:t>
      </w:r>
      <w:proofErr w:type="spellStart"/>
      <w:r w:rsidRPr="00AE425B">
        <w:rPr>
          <w:rFonts w:ascii="Times New Roman" w:hAnsi="Times New Roman" w:cs="Times New Roman"/>
          <w:lang w:val="en-US"/>
        </w:rPr>
        <w:t>Ümit</w:t>
      </w:r>
      <w:proofErr w:type="spellEnd"/>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Üngör</w:t>
      </w:r>
      <w:proofErr w:type="spellEnd"/>
      <w:r w:rsidRPr="00AE425B">
        <w:rPr>
          <w:rFonts w:ascii="Times New Roman" w:hAnsi="Times New Roman" w:cs="Times New Roman"/>
          <w:lang w:val="en-US"/>
        </w:rPr>
        <w:t xml:space="preserve"> 2014); the (re)construction of “truth” or “history” (</w:t>
      </w:r>
      <w:proofErr w:type="spellStart"/>
      <w:r w:rsidRPr="00AE425B">
        <w:rPr>
          <w:rFonts w:ascii="Times New Roman" w:hAnsi="Times New Roman" w:cs="Times New Roman"/>
          <w:lang w:val="en-US"/>
        </w:rPr>
        <w:t>Billig</w:t>
      </w:r>
      <w:proofErr w:type="spellEnd"/>
      <w:r w:rsidRPr="00AE425B">
        <w:rPr>
          <w:rFonts w:ascii="Times New Roman" w:hAnsi="Times New Roman" w:cs="Times New Roman"/>
          <w:lang w:val="en-US"/>
        </w:rPr>
        <w:t xml:space="preserve"> &amp; </w:t>
      </w:r>
      <w:proofErr w:type="spellStart"/>
      <w:r w:rsidRPr="00AE425B">
        <w:rPr>
          <w:rFonts w:ascii="Times New Roman" w:hAnsi="Times New Roman" w:cs="Times New Roman"/>
          <w:lang w:val="en-US"/>
        </w:rPr>
        <w:t>Marinho</w:t>
      </w:r>
      <w:proofErr w:type="spellEnd"/>
      <w:r w:rsidRPr="00AE425B">
        <w:rPr>
          <w:rFonts w:ascii="Times New Roman" w:hAnsi="Times New Roman" w:cs="Times New Roman"/>
          <w:lang w:val="en-US"/>
        </w:rPr>
        <w:t xml:space="preserve"> 2014, as well as </w:t>
      </w:r>
      <w:proofErr w:type="spellStart"/>
      <w:r w:rsidRPr="00AE425B">
        <w:rPr>
          <w:rFonts w:ascii="Times New Roman" w:hAnsi="Times New Roman" w:cs="Times New Roman"/>
          <w:lang w:val="en-US"/>
        </w:rPr>
        <w:t>Hladki</w:t>
      </w:r>
      <w:proofErr w:type="spellEnd"/>
      <w:r w:rsidRPr="00AE425B">
        <w:rPr>
          <w:rFonts w:ascii="Times New Roman" w:hAnsi="Times New Roman" w:cs="Times New Roman"/>
          <w:lang w:val="en-US"/>
        </w:rPr>
        <w:t xml:space="preserve"> 2014); and </w:t>
      </w:r>
      <w:proofErr w:type="spellStart"/>
      <w:r w:rsidRPr="00AE425B">
        <w:rPr>
          <w:rFonts w:ascii="Times New Roman" w:hAnsi="Times New Roman" w:cs="Times New Roman"/>
          <w:lang w:val="en-US"/>
        </w:rPr>
        <w:t>Zuev</w:t>
      </w:r>
      <w:proofErr w:type="spellEnd"/>
      <w:r w:rsidRPr="00AE425B">
        <w:rPr>
          <w:rFonts w:ascii="Times New Roman" w:hAnsi="Times New Roman" w:cs="Times New Roman"/>
          <w:lang w:val="en-US"/>
        </w:rPr>
        <w:t xml:space="preserve"> &amp; Virchow (2014) present a group of articles examining how participation in national events is an instance of identity performance. One paper in the collection, Leal (2014) contrasts Azorean vs. mainland Portuguese participation in Portuguese-centered events in Toronto, noting that commemoration in </w:t>
      </w:r>
      <w:proofErr w:type="spellStart"/>
      <w:r w:rsidRPr="00AE425B">
        <w:rPr>
          <w:rFonts w:ascii="Times New Roman" w:hAnsi="Times New Roman" w:cs="Times New Roman"/>
          <w:lang w:val="en-US"/>
        </w:rPr>
        <w:t>diasporic</w:t>
      </w:r>
      <w:proofErr w:type="spellEnd"/>
      <w:r w:rsidRPr="00AE425B">
        <w:rPr>
          <w:rFonts w:ascii="Times New Roman" w:hAnsi="Times New Roman" w:cs="Times New Roman"/>
          <w:lang w:val="en-US"/>
        </w:rPr>
        <w:t xml:space="preserve"> communities is not monolithic among people of the same national origin. </w:t>
      </w:r>
      <w:proofErr w:type="spellStart"/>
      <w:r w:rsidRPr="00AE425B">
        <w:rPr>
          <w:rFonts w:ascii="Times New Roman" w:hAnsi="Times New Roman" w:cs="Times New Roman"/>
          <w:lang w:val="en-US"/>
        </w:rPr>
        <w:t>Mininni</w:t>
      </w:r>
      <w:proofErr w:type="spellEnd"/>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Manuti</w:t>
      </w:r>
      <w:proofErr w:type="spellEnd"/>
      <w:r w:rsidRPr="00AE425B">
        <w:rPr>
          <w:rFonts w:ascii="Times New Roman" w:hAnsi="Times New Roman" w:cs="Times New Roman"/>
          <w:lang w:val="en-US"/>
        </w:rPr>
        <w:t xml:space="preserve"> &amp; </w:t>
      </w:r>
      <w:proofErr w:type="spellStart"/>
      <w:r w:rsidRPr="00AE425B">
        <w:rPr>
          <w:rFonts w:ascii="Times New Roman" w:hAnsi="Times New Roman" w:cs="Times New Roman"/>
          <w:lang w:val="en-US"/>
        </w:rPr>
        <w:t>Curigliano</w:t>
      </w:r>
      <w:proofErr w:type="spellEnd"/>
      <w:r w:rsidRPr="00AE425B">
        <w:rPr>
          <w:rFonts w:ascii="Times New Roman" w:hAnsi="Times New Roman" w:cs="Times New Roman"/>
          <w:lang w:val="en-US"/>
        </w:rPr>
        <w:t xml:space="preserve"> (2012) consider commemorative acts as “discursive resources of historical identity.” While each of these perspectives offers valuable insights to the analysis of commemorative events through the </w:t>
      </w:r>
      <w:r w:rsidR="009F5ACB">
        <w:rPr>
          <w:rFonts w:ascii="Times New Roman" w:hAnsi="Times New Roman" w:cs="Times New Roman"/>
          <w:lang w:val="en-US"/>
        </w:rPr>
        <w:t xml:space="preserve">lens of its participants, this article </w:t>
      </w:r>
      <w:r w:rsidRPr="00AE425B">
        <w:rPr>
          <w:rFonts w:ascii="Times New Roman" w:hAnsi="Times New Roman" w:cs="Times New Roman"/>
          <w:lang w:val="en-US"/>
        </w:rPr>
        <w:t xml:space="preserve">examines the relative invisibility of </w:t>
      </w:r>
      <w:r w:rsidR="00351962">
        <w:rPr>
          <w:rFonts w:ascii="Times New Roman" w:hAnsi="Times New Roman" w:cs="Times New Roman"/>
          <w:lang w:val="en-US"/>
        </w:rPr>
        <w:t xml:space="preserve">both the principal actors of the Revolution as </w:t>
      </w:r>
      <w:r w:rsidR="00351962">
        <w:rPr>
          <w:rFonts w:ascii="Times New Roman" w:hAnsi="Times New Roman" w:cs="Times New Roman"/>
          <w:lang w:val="en-US"/>
        </w:rPr>
        <w:lastRenderedPageBreak/>
        <w:t xml:space="preserve">well as </w:t>
      </w:r>
      <w:r w:rsidRPr="00AE425B">
        <w:rPr>
          <w:rFonts w:ascii="Times New Roman" w:hAnsi="Times New Roman" w:cs="Times New Roman"/>
          <w:lang w:val="en-US"/>
        </w:rPr>
        <w:t>a sector of the population most affected by the Revolution itself at the time—those residing in one of Portugal’s overseas territories in Africa.</w:t>
      </w:r>
    </w:p>
    <w:p w:rsidR="00136967" w:rsidRPr="00050E26" w:rsidRDefault="00050E26" w:rsidP="00AE425B">
      <w:pPr>
        <w:spacing w:line="240" w:lineRule="auto"/>
        <w:jc w:val="both"/>
        <w:rPr>
          <w:rFonts w:ascii="Times New Roman" w:hAnsi="Times New Roman" w:cs="Times New Roman"/>
          <w:lang w:val="en-US"/>
        </w:rPr>
      </w:pPr>
      <w:r w:rsidRPr="00050E26">
        <w:rPr>
          <w:rFonts w:ascii="Times New Roman" w:hAnsi="Times New Roman" w:cs="Times New Roman"/>
          <w:lang w:val="en-US"/>
        </w:rPr>
        <w:t xml:space="preserve">2.  </w:t>
      </w:r>
      <w:r w:rsidR="00136967" w:rsidRPr="00050E26">
        <w:rPr>
          <w:rFonts w:ascii="Times New Roman" w:hAnsi="Times New Roman" w:cs="Times New Roman"/>
          <w:lang w:val="en-US"/>
        </w:rPr>
        <w:t>Background of the study</w:t>
      </w:r>
    </w:p>
    <w:p w:rsidR="00E25247" w:rsidRPr="00352D7C" w:rsidRDefault="000F779C"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Initially, this was to have been a study comparing experiences, practices and memories of the 1974 revolution </w:t>
      </w:r>
      <w:r w:rsidR="00E25247" w:rsidRPr="00352D7C">
        <w:rPr>
          <w:rFonts w:ascii="Times New Roman" w:hAnsi="Times New Roman" w:cs="Times New Roman"/>
          <w:lang w:val="en-US"/>
        </w:rPr>
        <w:t>at three moments in time—the events of 1974, the subsequent three years, and the approaching 40th anniversary of the Revolution.</w:t>
      </w:r>
      <w:r w:rsidR="00540F33">
        <w:rPr>
          <w:rStyle w:val="EndnoteReference"/>
          <w:rFonts w:ascii="Times New Roman" w:hAnsi="Times New Roman" w:cs="Times New Roman"/>
          <w:lang w:val="en-US"/>
        </w:rPr>
        <w:endnoteReference w:id="1"/>
      </w:r>
      <w:r w:rsidR="00E25247" w:rsidRPr="00352D7C">
        <w:rPr>
          <w:rFonts w:ascii="Times New Roman" w:hAnsi="Times New Roman" w:cs="Times New Roman"/>
          <w:lang w:val="en-US"/>
        </w:rPr>
        <w:t xml:space="preserve">  Three demographic profiles were identified among participants aged 45 and above:  those living in one of the former Portuguese overseas provinces in 1974 who now reside in Portugal (</w:t>
      </w:r>
      <w:proofErr w:type="spellStart"/>
      <w:r w:rsidR="00E25247" w:rsidRPr="00352D7C">
        <w:rPr>
          <w:rFonts w:ascii="Times New Roman" w:hAnsi="Times New Roman" w:cs="Times New Roman"/>
          <w:i/>
          <w:lang w:val="en-US"/>
        </w:rPr>
        <w:t>retornados</w:t>
      </w:r>
      <w:proofErr w:type="spellEnd"/>
      <w:r w:rsidR="00E25247" w:rsidRPr="00352D7C">
        <w:rPr>
          <w:rFonts w:ascii="Times New Roman" w:hAnsi="Times New Roman" w:cs="Times New Roman"/>
          <w:lang w:val="en-US"/>
        </w:rPr>
        <w:t>), those living in Africa in 1974 who returned to Portugal but later emigrated (</w:t>
      </w:r>
      <w:proofErr w:type="spellStart"/>
      <w:r w:rsidR="00E25247" w:rsidRPr="00352D7C">
        <w:rPr>
          <w:rFonts w:ascii="Times New Roman" w:hAnsi="Times New Roman" w:cs="Times New Roman"/>
          <w:i/>
          <w:lang w:val="en-US"/>
        </w:rPr>
        <w:t>retornados-emigrantes</w:t>
      </w:r>
      <w:proofErr w:type="spellEnd"/>
      <w:r w:rsidR="00E25247" w:rsidRPr="00352D7C">
        <w:rPr>
          <w:rFonts w:ascii="Times New Roman" w:hAnsi="Times New Roman" w:cs="Times New Roman"/>
          <w:lang w:val="en-US"/>
        </w:rPr>
        <w:t>), and those who have always lived within the geographic boundaries that currently define Portugal.  Participants aged 44 and younger were divided into two categories—those who live in Portugal and those who lived abroad.  As they did not personally experience the events of 1974, they were asked to reconstruct what they remembered others having told them about the period in question.</w:t>
      </w:r>
    </w:p>
    <w:p w:rsidR="00276F69" w:rsidRPr="00352D7C" w:rsidRDefault="00E25247"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The total number of participants in the study, 54, was much smaller than anticipated, as the study was promoted in several </w:t>
      </w:r>
      <w:proofErr w:type="spellStart"/>
      <w:r w:rsidRPr="00352D7C">
        <w:rPr>
          <w:rFonts w:ascii="Times New Roman" w:hAnsi="Times New Roman" w:cs="Times New Roman"/>
          <w:lang w:val="en-US"/>
        </w:rPr>
        <w:t>Facebook</w:t>
      </w:r>
      <w:proofErr w:type="spellEnd"/>
      <w:r w:rsidRPr="00352D7C">
        <w:rPr>
          <w:rFonts w:ascii="Times New Roman" w:hAnsi="Times New Roman" w:cs="Times New Roman"/>
          <w:lang w:val="en-US"/>
        </w:rPr>
        <w:t xml:space="preserve"> groups reaching approximately 30.000 people, as well as forwarded through personal channels and a few blogs.  In hindsight,</w:t>
      </w:r>
      <w:r w:rsidR="00EE36D8" w:rsidRPr="00352D7C">
        <w:rPr>
          <w:rFonts w:ascii="Times New Roman" w:hAnsi="Times New Roman" w:cs="Times New Roman"/>
          <w:lang w:val="en-US"/>
        </w:rPr>
        <w:t xml:space="preserve"> the number of</w:t>
      </w:r>
      <w:r w:rsidRPr="00352D7C">
        <w:rPr>
          <w:rFonts w:ascii="Times New Roman" w:hAnsi="Times New Roman" w:cs="Times New Roman"/>
          <w:lang w:val="en-US"/>
        </w:rPr>
        <w:t xml:space="preserve"> participants</w:t>
      </w:r>
      <w:r w:rsidR="00EE36D8" w:rsidRPr="00352D7C">
        <w:rPr>
          <w:rFonts w:ascii="Times New Roman" w:hAnsi="Times New Roman" w:cs="Times New Roman"/>
          <w:lang w:val="en-US"/>
        </w:rPr>
        <w:t xml:space="preserve"> might have been higher</w:t>
      </w:r>
      <w:r w:rsidRPr="00352D7C">
        <w:rPr>
          <w:rFonts w:ascii="Times New Roman" w:hAnsi="Times New Roman" w:cs="Times New Roman"/>
          <w:lang w:val="en-US"/>
        </w:rPr>
        <w:t xml:space="preserve"> if the study had been designated “Memories of the Portuguese Revolution” rather than “Memories and Commemoration of the 25th of April</w:t>
      </w:r>
      <w:r w:rsidR="008228F6">
        <w:rPr>
          <w:rFonts w:ascii="Times New Roman" w:hAnsi="Times New Roman" w:cs="Times New Roman"/>
          <w:lang w:val="en-US"/>
        </w:rPr>
        <w:t>.”</w:t>
      </w:r>
      <w:r w:rsidRPr="00352D7C">
        <w:rPr>
          <w:rFonts w:ascii="Times New Roman" w:hAnsi="Times New Roman" w:cs="Times New Roman"/>
          <w:lang w:val="en-US"/>
        </w:rPr>
        <w:t xml:space="preserve">  As few participants in the study engage in activities of commemoration on an annual basis, perhaps other potential participants felt that the questionnaire was not directed to them.</w:t>
      </w:r>
    </w:p>
    <w:p w:rsidR="00104E91" w:rsidRPr="00352D7C" w:rsidRDefault="00E25247"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Notwithstanding the </w:t>
      </w:r>
      <w:r w:rsidR="00104E91" w:rsidRPr="00352D7C">
        <w:rPr>
          <w:rFonts w:ascii="Times New Roman" w:hAnsi="Times New Roman" w:cs="Times New Roman"/>
          <w:lang w:val="en-US"/>
        </w:rPr>
        <w:t xml:space="preserve">limitations of the study for its original purposes, a number of issues came to light in the responses of those who in 1974 lived in Africa and currently live in the </w:t>
      </w:r>
      <w:proofErr w:type="spellStart"/>
      <w:r w:rsidR="00104E91" w:rsidRPr="00352D7C">
        <w:rPr>
          <w:rFonts w:ascii="Times New Roman" w:hAnsi="Times New Roman" w:cs="Times New Roman"/>
          <w:lang w:val="en-US"/>
        </w:rPr>
        <w:t>diaspora</w:t>
      </w:r>
      <w:proofErr w:type="spellEnd"/>
      <w:r w:rsidR="00104E91" w:rsidRPr="00352D7C">
        <w:rPr>
          <w:rFonts w:ascii="Times New Roman" w:hAnsi="Times New Roman" w:cs="Times New Roman"/>
          <w:lang w:val="en-US"/>
        </w:rPr>
        <w:t xml:space="preserve"> to prompt me to refocus attention on the discursive practices surrounding the commemoration, the subject of this article.  </w:t>
      </w:r>
      <w:r w:rsidR="00EB33AF" w:rsidRPr="00352D7C">
        <w:rPr>
          <w:rFonts w:ascii="Times New Roman" w:hAnsi="Times New Roman" w:cs="Times New Roman"/>
          <w:lang w:val="en-US"/>
        </w:rPr>
        <w:t xml:space="preserve">Participants </w:t>
      </w:r>
      <w:r w:rsidR="00FF1B67" w:rsidRPr="00352D7C">
        <w:rPr>
          <w:rFonts w:ascii="Times New Roman" w:hAnsi="Times New Roman" w:cs="Times New Roman"/>
          <w:lang w:val="en-US"/>
        </w:rPr>
        <w:t>were asked how long it took for them to feel their life had become “</w:t>
      </w:r>
      <w:proofErr w:type="spellStart"/>
      <w:r w:rsidR="00FF1B67" w:rsidRPr="00352D7C">
        <w:rPr>
          <w:rFonts w:ascii="Times New Roman" w:hAnsi="Times New Roman" w:cs="Times New Roman"/>
          <w:lang w:val="en-US"/>
        </w:rPr>
        <w:t>normalizada</w:t>
      </w:r>
      <w:proofErr w:type="spellEnd"/>
      <w:r w:rsidR="00FF1B67" w:rsidRPr="00352D7C">
        <w:rPr>
          <w:rFonts w:ascii="Times New Roman" w:hAnsi="Times New Roman" w:cs="Times New Roman"/>
          <w:lang w:val="en-US"/>
        </w:rPr>
        <w:t xml:space="preserve">” (normal). </w:t>
      </w:r>
      <w:r w:rsidR="00104E91" w:rsidRPr="00352D7C">
        <w:rPr>
          <w:rFonts w:ascii="Times New Roman" w:hAnsi="Times New Roman" w:cs="Times New Roman"/>
          <w:lang w:val="en-US"/>
        </w:rPr>
        <w:t>Fully half of the 16 people in this category responded “Never”—their lives have never returned to their definition of normalcy, independently of their educational level, professional status or current place of residence.  The second most frequent response was “10 years</w:t>
      </w:r>
      <w:r w:rsidR="008228F6">
        <w:rPr>
          <w:rFonts w:ascii="Times New Roman" w:hAnsi="Times New Roman" w:cs="Times New Roman"/>
          <w:lang w:val="en-US"/>
        </w:rPr>
        <w:t>,”</w:t>
      </w:r>
      <w:r w:rsidR="00104E91" w:rsidRPr="00352D7C">
        <w:rPr>
          <w:rFonts w:ascii="Times New Roman" w:hAnsi="Times New Roman" w:cs="Times New Roman"/>
          <w:lang w:val="en-US"/>
        </w:rPr>
        <w:t xml:space="preserve"> while the shortest recovery time, mentioned by a single participant, was “5 years</w:t>
      </w:r>
      <w:r w:rsidR="008228F6">
        <w:rPr>
          <w:rFonts w:ascii="Times New Roman" w:hAnsi="Times New Roman" w:cs="Times New Roman"/>
          <w:lang w:val="en-US"/>
        </w:rPr>
        <w:t>.”</w:t>
      </w:r>
      <w:r w:rsidR="00104E91" w:rsidRPr="00352D7C">
        <w:rPr>
          <w:rFonts w:ascii="Times New Roman" w:hAnsi="Times New Roman" w:cs="Times New Roman"/>
          <w:lang w:val="en-US"/>
        </w:rPr>
        <w:t xml:space="preserve">  </w:t>
      </w:r>
      <w:r w:rsidR="00AA3BAC" w:rsidRPr="00352D7C">
        <w:rPr>
          <w:rFonts w:ascii="Times New Roman" w:hAnsi="Times New Roman" w:cs="Times New Roman"/>
          <w:lang w:val="en-US"/>
        </w:rPr>
        <w:t xml:space="preserve">Despite the lack of participation in commemorations of the Revolution, nearly all maintain their Portuguese citizenship travel to Portugal at least once per year, and </w:t>
      </w:r>
      <w:r w:rsidR="00C84BC0" w:rsidRPr="00352D7C">
        <w:rPr>
          <w:rFonts w:ascii="Times New Roman" w:hAnsi="Times New Roman" w:cs="Times New Roman"/>
          <w:lang w:val="en-US"/>
        </w:rPr>
        <w:t xml:space="preserve">decided to be included </w:t>
      </w:r>
      <w:r w:rsidR="00AA3BAC" w:rsidRPr="00352D7C">
        <w:rPr>
          <w:rFonts w:ascii="Times New Roman" w:hAnsi="Times New Roman" w:cs="Times New Roman"/>
          <w:lang w:val="en-US"/>
        </w:rPr>
        <w:t>in this study.</w:t>
      </w:r>
    </w:p>
    <w:p w:rsidR="00E01D7F" w:rsidRPr="00AE425B" w:rsidRDefault="00E01D7F" w:rsidP="00AE425B">
      <w:pPr>
        <w:pStyle w:val="BodyTextFirstIndent"/>
        <w:spacing w:line="240" w:lineRule="auto"/>
        <w:ind w:firstLine="0"/>
        <w:jc w:val="both"/>
        <w:rPr>
          <w:rFonts w:ascii="Times New Roman" w:hAnsi="Times New Roman" w:cs="Times New Roman"/>
          <w:lang w:val="en-US"/>
        </w:rPr>
      </w:pPr>
      <w:r w:rsidRPr="00AE425B">
        <w:rPr>
          <w:rFonts w:ascii="Times New Roman" w:hAnsi="Times New Roman" w:cs="Times New Roman"/>
          <w:lang w:val="en-US"/>
        </w:rPr>
        <w:t xml:space="preserve">The </w:t>
      </w:r>
      <w:proofErr w:type="spellStart"/>
      <w:r w:rsidRPr="00AE425B">
        <w:rPr>
          <w:rFonts w:ascii="Times New Roman" w:hAnsi="Times New Roman" w:cs="Times New Roman"/>
          <w:i/>
          <w:lang w:val="en-US"/>
        </w:rPr>
        <w:t>retornados-emigrantes</w:t>
      </w:r>
      <w:proofErr w:type="spellEnd"/>
      <w:r w:rsidRPr="00AE425B">
        <w:rPr>
          <w:rFonts w:ascii="Times New Roman" w:hAnsi="Times New Roman" w:cs="Times New Roman"/>
          <w:i/>
          <w:lang w:val="en-US"/>
        </w:rPr>
        <w:t xml:space="preserve"> </w:t>
      </w:r>
      <w:r w:rsidRPr="00AE425B">
        <w:rPr>
          <w:rFonts w:ascii="Times New Roman" w:hAnsi="Times New Roman" w:cs="Times New Roman"/>
          <w:lang w:val="en-US"/>
        </w:rPr>
        <w:t xml:space="preserve">experienced the revolution and its aftermath in a unique way. Theirs were the lives most affected by the coup, as they were forced to leave stable, middle-class lives for the insecurity of the </w:t>
      </w:r>
      <w:proofErr w:type="spellStart"/>
      <w:r w:rsidRPr="00AE425B">
        <w:rPr>
          <w:rFonts w:ascii="Times New Roman" w:hAnsi="Times New Roman" w:cs="Times New Roman"/>
          <w:lang w:val="en-US"/>
        </w:rPr>
        <w:t>Metropole</w:t>
      </w:r>
      <w:proofErr w:type="spellEnd"/>
      <w:r w:rsidRPr="00AE425B">
        <w:rPr>
          <w:rFonts w:ascii="Times New Roman" w:hAnsi="Times New Roman" w:cs="Times New Roman"/>
          <w:lang w:val="en-US"/>
        </w:rPr>
        <w:t xml:space="preserve"> and, later, further upheaval and adaptation as emigrants. On the 25</w:t>
      </w:r>
      <w:r w:rsidRPr="00AE425B">
        <w:rPr>
          <w:rFonts w:ascii="Times New Roman" w:hAnsi="Times New Roman" w:cs="Times New Roman"/>
          <w:vertAlign w:val="superscript"/>
          <w:lang w:val="en-US"/>
        </w:rPr>
        <w:t>th</w:t>
      </w:r>
      <w:r w:rsidRPr="00AE425B">
        <w:rPr>
          <w:rFonts w:ascii="Times New Roman" w:hAnsi="Times New Roman" w:cs="Times New Roman"/>
          <w:lang w:val="en-US"/>
        </w:rPr>
        <w:t xml:space="preserve"> of April 1974, they witnessed the coup at a distance, both geographical and for many, temporal as well, as with no TV the news came by ham radio and word of mouth. Several informants said they only learned of the Revolution the following day. Most of the participants in the study left Africa in 1975 during the “hot summer,” the term for the period of greatest exodus of </w:t>
      </w:r>
      <w:proofErr w:type="spellStart"/>
      <w:r w:rsidRPr="00AE425B">
        <w:rPr>
          <w:rFonts w:ascii="Times New Roman" w:hAnsi="Times New Roman" w:cs="Times New Roman"/>
          <w:i/>
          <w:lang w:val="en-US"/>
        </w:rPr>
        <w:t>retornados</w:t>
      </w:r>
      <w:proofErr w:type="spellEnd"/>
      <w:r w:rsidRPr="00AE425B">
        <w:rPr>
          <w:rFonts w:ascii="Times New Roman" w:hAnsi="Times New Roman" w:cs="Times New Roman"/>
          <w:lang w:val="en-US"/>
        </w:rPr>
        <w:t xml:space="preserve">.  As a result, they had a front row seat in the aftermath of the coup, experiencing housing, job and food shortages, as well as discrimination, resentment, and a sudden loss of social status.  They later left Portugal, between 1975 and 1988, and currently live in Brazil, Canada, Denmark, Holland, New Zealand, the U.K., and the U.S. </w:t>
      </w:r>
    </w:p>
    <w:p w:rsidR="008415F0" w:rsidRPr="00352D7C" w:rsidRDefault="00E01D7F" w:rsidP="00AE425B">
      <w:pPr>
        <w:pStyle w:val="BodyTextFirstIndent"/>
        <w:spacing w:line="240" w:lineRule="auto"/>
        <w:ind w:firstLine="0"/>
        <w:jc w:val="both"/>
        <w:rPr>
          <w:rFonts w:ascii="Times New Roman" w:hAnsi="Times New Roman" w:cs="Times New Roman"/>
          <w:lang w:val="en-US"/>
        </w:rPr>
      </w:pPr>
      <w:r w:rsidRPr="00352D7C">
        <w:rPr>
          <w:rFonts w:ascii="Times New Roman" w:hAnsi="Times New Roman" w:cs="Times New Roman"/>
          <w:lang w:val="en-US"/>
        </w:rPr>
        <w:t xml:space="preserve">Having decided to focus on the </w:t>
      </w:r>
      <w:proofErr w:type="spellStart"/>
      <w:r w:rsidRPr="00352D7C">
        <w:rPr>
          <w:rFonts w:ascii="Times New Roman" w:hAnsi="Times New Roman" w:cs="Times New Roman"/>
          <w:i/>
          <w:lang w:val="en-US"/>
        </w:rPr>
        <w:t>retornados-emigrantes</w:t>
      </w:r>
      <w:proofErr w:type="spellEnd"/>
      <w:r w:rsidRPr="00352D7C">
        <w:rPr>
          <w:rFonts w:ascii="Times New Roman" w:hAnsi="Times New Roman" w:cs="Times New Roman"/>
          <w:i/>
          <w:lang w:val="en-US"/>
        </w:rPr>
        <w:t xml:space="preserve">, </w:t>
      </w:r>
      <w:r w:rsidR="00AA3BAC" w:rsidRPr="00352D7C">
        <w:rPr>
          <w:rFonts w:ascii="Times New Roman" w:hAnsi="Times New Roman" w:cs="Times New Roman"/>
          <w:lang w:val="en-US"/>
        </w:rPr>
        <w:t xml:space="preserve">it may therefore seem a bit antithetical to focus on a commemorative event in which the population in question does not participate, but the data led me to pose a question similar to </w:t>
      </w:r>
      <w:proofErr w:type="spellStart"/>
      <w:r w:rsidR="00AA3BAC" w:rsidRPr="00352D7C">
        <w:rPr>
          <w:rFonts w:ascii="Times New Roman" w:hAnsi="Times New Roman" w:cs="Times New Roman"/>
          <w:lang w:val="en-US"/>
        </w:rPr>
        <w:t>González-Espitia’s</w:t>
      </w:r>
      <w:proofErr w:type="spellEnd"/>
      <w:r w:rsidR="00AA3BAC" w:rsidRPr="00352D7C">
        <w:rPr>
          <w:rFonts w:ascii="Times New Roman" w:hAnsi="Times New Roman" w:cs="Times New Roman"/>
          <w:lang w:val="en-US"/>
        </w:rPr>
        <w:t xml:space="preserve"> regarding the construction of national identity in the 19th century in the newly formed countries in Latin America:  “What type of nation [here, commemorative event] arises when the memory is marked by catastrophe</w:t>
      </w:r>
      <w:r w:rsidR="00565486">
        <w:rPr>
          <w:rFonts w:ascii="Times New Roman" w:hAnsi="Times New Roman" w:cs="Times New Roman"/>
          <w:lang w:val="en-US"/>
        </w:rPr>
        <w:t>, shame, or destruction?” (2009, p.</w:t>
      </w:r>
      <w:r w:rsidR="00AA3BAC" w:rsidRPr="00352D7C">
        <w:rPr>
          <w:rFonts w:ascii="Times New Roman" w:hAnsi="Times New Roman" w:cs="Times New Roman"/>
          <w:lang w:val="en-US"/>
        </w:rPr>
        <w:t> 35).</w:t>
      </w:r>
      <w:r w:rsidR="00EA01A1" w:rsidRPr="00352D7C">
        <w:rPr>
          <w:rFonts w:ascii="Times New Roman" w:hAnsi="Times New Roman" w:cs="Times New Roman"/>
          <w:lang w:val="en-US"/>
        </w:rPr>
        <w:t xml:space="preserve"> These were certainly the by-products of the Revolution. While the term </w:t>
      </w:r>
      <w:proofErr w:type="spellStart"/>
      <w:r w:rsidR="00EA01A1" w:rsidRPr="00352D7C">
        <w:rPr>
          <w:rFonts w:ascii="Times New Roman" w:hAnsi="Times New Roman" w:cs="Times New Roman"/>
          <w:i/>
          <w:lang w:val="en-US"/>
        </w:rPr>
        <w:t>retornado</w:t>
      </w:r>
      <w:proofErr w:type="spellEnd"/>
      <w:r w:rsidR="00EA01A1" w:rsidRPr="00352D7C">
        <w:rPr>
          <w:rFonts w:ascii="Times New Roman" w:hAnsi="Times New Roman" w:cs="Times New Roman"/>
          <w:i/>
          <w:lang w:val="en-US"/>
        </w:rPr>
        <w:t xml:space="preserve"> </w:t>
      </w:r>
      <w:r w:rsidR="00EA01A1" w:rsidRPr="00352D7C">
        <w:rPr>
          <w:rFonts w:ascii="Times New Roman" w:hAnsi="Times New Roman" w:cs="Times New Roman"/>
          <w:lang w:val="en-US"/>
        </w:rPr>
        <w:t xml:space="preserve">was created in 1975 with the creation of the agency to help those “returning” to Portugal, the statistics are unclear as to the number of people leaving the African colonies already by June 1974 (Matos 2010). </w:t>
      </w:r>
      <w:proofErr w:type="spellStart"/>
      <w:r w:rsidR="00EA01A1" w:rsidRPr="00352D7C">
        <w:rPr>
          <w:rFonts w:ascii="Times New Roman" w:hAnsi="Times New Roman" w:cs="Times New Roman"/>
          <w:lang w:val="en-US"/>
        </w:rPr>
        <w:t>Barreto</w:t>
      </w:r>
      <w:proofErr w:type="spellEnd"/>
      <w:r w:rsidR="00EA01A1" w:rsidRPr="00352D7C">
        <w:rPr>
          <w:rFonts w:ascii="Times New Roman" w:hAnsi="Times New Roman" w:cs="Times New Roman"/>
          <w:lang w:val="en-US"/>
        </w:rPr>
        <w:t xml:space="preserve"> (2002) claims that, in order to mask the instability caused by the massive flux of Portuguese to and from the </w:t>
      </w:r>
      <w:proofErr w:type="spellStart"/>
      <w:r w:rsidR="00EA01A1" w:rsidRPr="00352D7C">
        <w:rPr>
          <w:rFonts w:ascii="Times New Roman" w:hAnsi="Times New Roman" w:cs="Times New Roman"/>
          <w:lang w:val="en-US"/>
        </w:rPr>
        <w:t>Metropole</w:t>
      </w:r>
      <w:proofErr w:type="spellEnd"/>
      <w:r w:rsidR="00EA01A1" w:rsidRPr="00352D7C">
        <w:rPr>
          <w:rFonts w:ascii="Times New Roman" w:hAnsi="Times New Roman" w:cs="Times New Roman"/>
          <w:lang w:val="en-US"/>
        </w:rPr>
        <w:t>, as well as from the colonies directly to other countries</w:t>
      </w:r>
      <w:r w:rsidR="00B44AB1" w:rsidRPr="00352D7C">
        <w:rPr>
          <w:rFonts w:ascii="Times New Roman" w:hAnsi="Times New Roman" w:cs="Times New Roman"/>
          <w:lang w:val="en-US"/>
        </w:rPr>
        <w:t xml:space="preserve">—estimated </w:t>
      </w:r>
      <w:r w:rsidR="00025623" w:rsidRPr="00352D7C">
        <w:rPr>
          <w:rFonts w:ascii="Times New Roman" w:hAnsi="Times New Roman" w:cs="Times New Roman"/>
          <w:lang w:val="en-US"/>
        </w:rPr>
        <w:t>as 7% of the entire population in a single year</w:t>
      </w:r>
      <w:r w:rsidR="00B44AB1" w:rsidRPr="00352D7C">
        <w:rPr>
          <w:rFonts w:ascii="Times New Roman" w:hAnsi="Times New Roman" w:cs="Times New Roman"/>
          <w:lang w:val="en-US"/>
        </w:rPr>
        <w:t xml:space="preserve">—the </w:t>
      </w:r>
      <w:r w:rsidR="00EA01A1" w:rsidRPr="00352D7C">
        <w:rPr>
          <w:rFonts w:ascii="Times New Roman" w:hAnsi="Times New Roman" w:cs="Times New Roman"/>
          <w:lang w:val="en-US"/>
        </w:rPr>
        <w:t>Government was lax in collecting exact data on these numbers</w:t>
      </w:r>
      <w:r w:rsidR="00025623" w:rsidRPr="00352D7C">
        <w:rPr>
          <w:rFonts w:ascii="Times New Roman" w:hAnsi="Times New Roman" w:cs="Times New Roman"/>
          <w:lang w:val="en-US"/>
        </w:rPr>
        <w:t xml:space="preserve"> (</w:t>
      </w:r>
      <w:proofErr w:type="spellStart"/>
      <w:r w:rsidR="00025623" w:rsidRPr="00352D7C">
        <w:rPr>
          <w:rFonts w:ascii="Times New Roman" w:hAnsi="Times New Roman" w:cs="Times New Roman"/>
          <w:lang w:val="en-US"/>
        </w:rPr>
        <w:t>Barreto</w:t>
      </w:r>
      <w:proofErr w:type="spellEnd"/>
      <w:r w:rsidR="00025623" w:rsidRPr="00352D7C">
        <w:rPr>
          <w:rFonts w:ascii="Times New Roman" w:hAnsi="Times New Roman" w:cs="Times New Roman"/>
          <w:lang w:val="en-US"/>
        </w:rPr>
        <w:t xml:space="preserve"> 2002</w:t>
      </w:r>
      <w:r w:rsidR="00050E26">
        <w:rPr>
          <w:rFonts w:ascii="Times New Roman" w:hAnsi="Times New Roman" w:cs="Times New Roman"/>
          <w:lang w:val="en-US"/>
        </w:rPr>
        <w:t>, p.</w:t>
      </w:r>
      <w:r w:rsidR="00025623" w:rsidRPr="00352D7C">
        <w:rPr>
          <w:rFonts w:ascii="Times New Roman" w:hAnsi="Times New Roman" w:cs="Times New Roman"/>
          <w:lang w:val="en-US"/>
        </w:rPr>
        <w:t xml:space="preserve"> 8)</w:t>
      </w:r>
      <w:r w:rsidR="00EA01A1" w:rsidRPr="00352D7C">
        <w:rPr>
          <w:rFonts w:ascii="Times New Roman" w:hAnsi="Times New Roman" w:cs="Times New Roman"/>
          <w:lang w:val="en-US"/>
        </w:rPr>
        <w:t xml:space="preserve">. Further complicating the situation, was the flexibility as to which groups would be counted as </w:t>
      </w:r>
      <w:proofErr w:type="spellStart"/>
      <w:r w:rsidR="00EA01A1" w:rsidRPr="00352D7C">
        <w:rPr>
          <w:rFonts w:ascii="Times New Roman" w:hAnsi="Times New Roman" w:cs="Times New Roman"/>
          <w:i/>
          <w:lang w:val="en-US"/>
        </w:rPr>
        <w:t>retornados</w:t>
      </w:r>
      <w:proofErr w:type="spellEnd"/>
      <w:r w:rsidR="00EA01A1" w:rsidRPr="00352D7C">
        <w:rPr>
          <w:rFonts w:ascii="Times New Roman" w:hAnsi="Times New Roman" w:cs="Times New Roman"/>
          <w:i/>
          <w:lang w:val="en-US"/>
        </w:rPr>
        <w:t xml:space="preserve">.  </w:t>
      </w:r>
      <w:r w:rsidR="00EA01A1" w:rsidRPr="00352D7C">
        <w:rPr>
          <w:rFonts w:ascii="Times New Roman" w:hAnsi="Times New Roman" w:cs="Times New Roman"/>
          <w:lang w:val="en-US"/>
        </w:rPr>
        <w:t xml:space="preserve">For Portuguese agencies, only those with </w:t>
      </w:r>
      <w:r w:rsidR="00EA01A1" w:rsidRPr="00352D7C">
        <w:rPr>
          <w:rFonts w:ascii="Times New Roman" w:hAnsi="Times New Roman" w:cs="Times New Roman"/>
          <w:lang w:val="en-US"/>
        </w:rPr>
        <w:lastRenderedPageBreak/>
        <w:t>family ties to Portugal would be given support</w:t>
      </w:r>
      <w:r w:rsidR="008415F0" w:rsidRPr="00352D7C">
        <w:rPr>
          <w:rFonts w:ascii="Times New Roman" w:hAnsi="Times New Roman" w:cs="Times New Roman"/>
          <w:lang w:val="en-US"/>
        </w:rPr>
        <w:t xml:space="preserve"> through the IARN (Institute for the Support of Returning Nationals). </w:t>
      </w:r>
    </w:p>
    <w:p w:rsidR="00AA3BAC" w:rsidRPr="00352D7C" w:rsidRDefault="008415F0" w:rsidP="00AE425B">
      <w:pPr>
        <w:pStyle w:val="BodyTextFirstIndent"/>
        <w:spacing w:line="240" w:lineRule="auto"/>
        <w:ind w:firstLine="0"/>
        <w:jc w:val="both"/>
        <w:rPr>
          <w:rFonts w:ascii="Times New Roman" w:hAnsi="Times New Roman" w:cs="Times New Roman"/>
          <w:lang w:val="en-US"/>
        </w:rPr>
      </w:pPr>
      <w:r w:rsidRPr="00352D7C">
        <w:rPr>
          <w:rFonts w:ascii="Times New Roman" w:hAnsi="Times New Roman" w:cs="Times New Roman"/>
          <w:lang w:val="en-US"/>
        </w:rPr>
        <w:t xml:space="preserve">Taking a </w:t>
      </w:r>
      <w:proofErr w:type="spellStart"/>
      <w:r w:rsidRPr="00352D7C">
        <w:rPr>
          <w:rFonts w:ascii="Times New Roman" w:hAnsi="Times New Roman" w:cs="Times New Roman"/>
          <w:lang w:val="en-US"/>
        </w:rPr>
        <w:t>macroperspective</w:t>
      </w:r>
      <w:proofErr w:type="spellEnd"/>
      <w:r w:rsidRPr="00352D7C">
        <w:rPr>
          <w:rFonts w:ascii="Times New Roman" w:hAnsi="Times New Roman" w:cs="Times New Roman"/>
          <w:lang w:val="en-US"/>
        </w:rPr>
        <w:t xml:space="preserve"> to the events of 25 April 1974, three groups stand out:  the military captains who carried out the coup</w:t>
      </w:r>
      <w:r w:rsidR="0041792C">
        <w:rPr>
          <w:rFonts w:ascii="Times New Roman" w:hAnsi="Times New Roman" w:cs="Times New Roman"/>
          <w:lang w:val="en-US"/>
        </w:rPr>
        <w:t>;</w:t>
      </w:r>
      <w:r w:rsidRPr="00352D7C">
        <w:rPr>
          <w:rFonts w:ascii="Times New Roman" w:hAnsi="Times New Roman" w:cs="Times New Roman"/>
          <w:lang w:val="en-US"/>
        </w:rPr>
        <w:t xml:space="preserve"> the </w:t>
      </w:r>
      <w:proofErr w:type="spellStart"/>
      <w:r w:rsidRPr="00352D7C">
        <w:rPr>
          <w:rFonts w:ascii="Times New Roman" w:hAnsi="Times New Roman" w:cs="Times New Roman"/>
          <w:i/>
          <w:lang w:val="en-US"/>
        </w:rPr>
        <w:t>retornados</w:t>
      </w:r>
      <w:proofErr w:type="spellEnd"/>
      <w:r w:rsidRPr="00352D7C">
        <w:rPr>
          <w:rFonts w:ascii="Times New Roman" w:hAnsi="Times New Roman" w:cs="Times New Roman"/>
          <w:i/>
          <w:lang w:val="en-US"/>
        </w:rPr>
        <w:t xml:space="preserve">, </w:t>
      </w:r>
      <w:r w:rsidRPr="00352D7C">
        <w:rPr>
          <w:rFonts w:ascii="Times New Roman" w:hAnsi="Times New Roman" w:cs="Times New Roman"/>
          <w:lang w:val="en-US"/>
        </w:rPr>
        <w:t>whose lives were forever changed</w:t>
      </w:r>
      <w:r w:rsidR="0041792C">
        <w:rPr>
          <w:rFonts w:ascii="Times New Roman" w:hAnsi="Times New Roman" w:cs="Times New Roman"/>
          <w:lang w:val="en-US"/>
        </w:rPr>
        <w:t>;</w:t>
      </w:r>
      <w:r w:rsidRPr="00352D7C">
        <w:rPr>
          <w:rFonts w:ascii="Times New Roman" w:hAnsi="Times New Roman" w:cs="Times New Roman"/>
          <w:lang w:val="en-US"/>
        </w:rPr>
        <w:t xml:space="preserve"> and the emigrants, whose physical departure from the country was a relief to the country’s infrastructures and subsequent remittances provided economic relief to family members left behind. </w:t>
      </w:r>
      <w:r w:rsidR="00AA3BAC" w:rsidRPr="00352D7C">
        <w:rPr>
          <w:rFonts w:ascii="Times New Roman" w:hAnsi="Times New Roman" w:cs="Times New Roman"/>
          <w:lang w:val="en-US"/>
        </w:rPr>
        <w:t>As a result, this article explores the degree to which the contributions and experiences of the</w:t>
      </w:r>
      <w:r w:rsidRPr="00352D7C">
        <w:rPr>
          <w:rFonts w:ascii="Times New Roman" w:hAnsi="Times New Roman" w:cs="Times New Roman"/>
          <w:lang w:val="en-US"/>
        </w:rPr>
        <w:t>se groups were acknowledged, made visible in the official commemoration of the 40th anniversary of the revolution, in 2014.</w:t>
      </w:r>
      <w:r w:rsidR="00AA3BAC" w:rsidRPr="00352D7C">
        <w:rPr>
          <w:rFonts w:ascii="Times New Roman" w:hAnsi="Times New Roman" w:cs="Times New Roman"/>
          <w:lang w:val="en-US"/>
        </w:rPr>
        <w:t xml:space="preserve"> Would there be any acknowledgement of the roles they and others in similar situations played in the construction of a new national identity and the new democratic regime?  </w:t>
      </w:r>
    </w:p>
    <w:p w:rsidR="00484BB8" w:rsidRPr="00352D7C" w:rsidRDefault="00EB33AF" w:rsidP="00AE425B">
      <w:pPr>
        <w:pStyle w:val="BodyTextFirstIndent"/>
        <w:spacing w:line="240" w:lineRule="auto"/>
        <w:ind w:firstLine="0"/>
        <w:jc w:val="both"/>
        <w:rPr>
          <w:rFonts w:ascii="Times New Roman" w:hAnsi="Times New Roman" w:cs="Times New Roman"/>
          <w:lang w:val="en-US"/>
        </w:rPr>
      </w:pPr>
      <w:r w:rsidRPr="00352D7C">
        <w:rPr>
          <w:rFonts w:ascii="Times New Roman" w:hAnsi="Times New Roman" w:cs="Times New Roman"/>
          <w:lang w:val="en-US"/>
        </w:rPr>
        <w:t xml:space="preserve">This article </w:t>
      </w:r>
      <w:r w:rsidR="009F5ACB" w:rsidRPr="00352D7C">
        <w:rPr>
          <w:rFonts w:ascii="Times New Roman" w:hAnsi="Times New Roman" w:cs="Times New Roman"/>
          <w:lang w:val="en-US"/>
        </w:rPr>
        <w:t xml:space="preserve">examines speeches made by </w:t>
      </w:r>
      <w:r w:rsidRPr="00352D7C">
        <w:rPr>
          <w:rFonts w:ascii="Times New Roman" w:hAnsi="Times New Roman" w:cs="Times New Roman"/>
          <w:lang w:val="en-US"/>
        </w:rPr>
        <w:t xml:space="preserve">President </w:t>
      </w:r>
      <w:proofErr w:type="spellStart"/>
      <w:r w:rsidRPr="00352D7C">
        <w:rPr>
          <w:rFonts w:ascii="Times New Roman" w:hAnsi="Times New Roman" w:cs="Times New Roman"/>
          <w:lang w:val="en-US"/>
        </w:rPr>
        <w:t>Cavaco</w:t>
      </w:r>
      <w:proofErr w:type="spellEnd"/>
      <w:r w:rsidRPr="00352D7C">
        <w:rPr>
          <w:rFonts w:ascii="Times New Roman" w:hAnsi="Times New Roman" w:cs="Times New Roman"/>
          <w:lang w:val="en-US"/>
        </w:rPr>
        <w:t xml:space="preserve"> Silva on 25 April 2014</w:t>
      </w:r>
      <w:r w:rsidR="009F5ACB" w:rsidRPr="00352D7C">
        <w:rPr>
          <w:rFonts w:ascii="Times New Roman" w:hAnsi="Times New Roman" w:cs="Times New Roman"/>
          <w:lang w:val="en-US"/>
        </w:rPr>
        <w:t>, with references to his speeches on 1</w:t>
      </w:r>
      <w:r w:rsidRPr="00352D7C">
        <w:rPr>
          <w:rFonts w:ascii="Times New Roman" w:hAnsi="Times New Roman" w:cs="Times New Roman"/>
          <w:lang w:val="en-US"/>
        </w:rPr>
        <w:t>0 June</w:t>
      </w:r>
      <w:r w:rsidR="009F5ACB" w:rsidRPr="00352D7C">
        <w:rPr>
          <w:rFonts w:ascii="Times New Roman" w:hAnsi="Times New Roman" w:cs="Times New Roman"/>
          <w:lang w:val="en-US"/>
        </w:rPr>
        <w:t xml:space="preserve"> 2013 and</w:t>
      </w:r>
      <w:r w:rsidRPr="00352D7C">
        <w:rPr>
          <w:rFonts w:ascii="Times New Roman" w:hAnsi="Times New Roman" w:cs="Times New Roman"/>
          <w:lang w:val="en-US"/>
        </w:rPr>
        <w:t xml:space="preserve"> 2014, </w:t>
      </w:r>
      <w:r w:rsidR="009F5ACB" w:rsidRPr="00352D7C">
        <w:rPr>
          <w:rFonts w:ascii="Times New Roman" w:hAnsi="Times New Roman" w:cs="Times New Roman"/>
          <w:lang w:val="en-US"/>
        </w:rPr>
        <w:t>June 10th being the commemoration of the</w:t>
      </w:r>
      <w:r w:rsidRPr="00352D7C">
        <w:rPr>
          <w:rFonts w:ascii="Times New Roman" w:hAnsi="Times New Roman" w:cs="Times New Roman"/>
          <w:lang w:val="en-US"/>
        </w:rPr>
        <w:t xml:space="preserve"> Day of Portugal, </w:t>
      </w:r>
      <w:proofErr w:type="spellStart"/>
      <w:r w:rsidRPr="00352D7C">
        <w:rPr>
          <w:rFonts w:ascii="Times New Roman" w:hAnsi="Times New Roman" w:cs="Times New Roman"/>
          <w:lang w:val="en-US"/>
        </w:rPr>
        <w:t>Camões</w:t>
      </w:r>
      <w:proofErr w:type="spellEnd"/>
      <w:r w:rsidRPr="00352D7C">
        <w:rPr>
          <w:rFonts w:ascii="Times New Roman" w:hAnsi="Times New Roman" w:cs="Times New Roman"/>
          <w:lang w:val="en-US"/>
        </w:rPr>
        <w:t xml:space="preserve"> and </w:t>
      </w:r>
      <w:r w:rsidR="009F5ACB" w:rsidRPr="00352D7C">
        <w:rPr>
          <w:rFonts w:ascii="Times New Roman" w:hAnsi="Times New Roman" w:cs="Times New Roman"/>
          <w:lang w:val="en-US"/>
        </w:rPr>
        <w:t xml:space="preserve">the </w:t>
      </w:r>
      <w:r w:rsidRPr="00352D7C">
        <w:rPr>
          <w:rFonts w:ascii="Times New Roman" w:hAnsi="Times New Roman" w:cs="Times New Roman"/>
          <w:lang w:val="en-US"/>
        </w:rPr>
        <w:t xml:space="preserve">Portuguese Communities.  </w:t>
      </w:r>
      <w:r w:rsidR="00484BB8" w:rsidRPr="00352D7C">
        <w:rPr>
          <w:rFonts w:ascii="Times New Roman" w:hAnsi="Times New Roman" w:cs="Times New Roman"/>
          <w:lang w:val="en-US"/>
        </w:rPr>
        <w:t xml:space="preserve">Similar discourses regarding the role Portuguese in the </w:t>
      </w:r>
      <w:proofErr w:type="spellStart"/>
      <w:r w:rsidR="00484BB8" w:rsidRPr="00352D7C">
        <w:rPr>
          <w:rFonts w:ascii="Times New Roman" w:hAnsi="Times New Roman" w:cs="Times New Roman"/>
          <w:lang w:val="en-US"/>
        </w:rPr>
        <w:t>diaspora</w:t>
      </w:r>
      <w:proofErr w:type="spellEnd"/>
      <w:r w:rsidR="00484BB8" w:rsidRPr="00352D7C">
        <w:rPr>
          <w:rFonts w:ascii="Times New Roman" w:hAnsi="Times New Roman" w:cs="Times New Roman"/>
          <w:lang w:val="en-US"/>
        </w:rPr>
        <w:t xml:space="preserve"> can and should play as citizens can also be found in the presentation of the </w:t>
      </w:r>
      <w:proofErr w:type="spellStart"/>
      <w:r w:rsidR="00484BB8" w:rsidRPr="00352D7C">
        <w:rPr>
          <w:rFonts w:ascii="Times New Roman" w:hAnsi="Times New Roman" w:cs="Times New Roman"/>
          <w:i/>
          <w:lang w:val="en-US"/>
        </w:rPr>
        <w:t>Conselho</w:t>
      </w:r>
      <w:proofErr w:type="spellEnd"/>
      <w:r w:rsidR="00484BB8" w:rsidRPr="00352D7C">
        <w:rPr>
          <w:rFonts w:ascii="Times New Roman" w:hAnsi="Times New Roman" w:cs="Times New Roman"/>
          <w:i/>
          <w:lang w:val="en-US"/>
        </w:rPr>
        <w:t xml:space="preserve"> </w:t>
      </w:r>
      <w:proofErr w:type="spellStart"/>
      <w:r w:rsidR="00484BB8" w:rsidRPr="00352D7C">
        <w:rPr>
          <w:rFonts w:ascii="Times New Roman" w:hAnsi="Times New Roman" w:cs="Times New Roman"/>
          <w:i/>
          <w:lang w:val="en-US"/>
        </w:rPr>
        <w:t>da</w:t>
      </w:r>
      <w:proofErr w:type="spellEnd"/>
      <w:r w:rsidR="00484BB8" w:rsidRPr="00352D7C">
        <w:rPr>
          <w:rFonts w:ascii="Times New Roman" w:hAnsi="Times New Roman" w:cs="Times New Roman"/>
          <w:i/>
          <w:lang w:val="en-US"/>
        </w:rPr>
        <w:t xml:space="preserve"> </w:t>
      </w:r>
      <w:proofErr w:type="spellStart"/>
      <w:r w:rsidR="00484BB8" w:rsidRPr="00352D7C">
        <w:rPr>
          <w:rFonts w:ascii="Times New Roman" w:hAnsi="Times New Roman" w:cs="Times New Roman"/>
          <w:i/>
          <w:lang w:val="en-US"/>
        </w:rPr>
        <w:t>Diáspora</w:t>
      </w:r>
      <w:proofErr w:type="spellEnd"/>
      <w:r w:rsidR="00484BB8" w:rsidRPr="00352D7C">
        <w:rPr>
          <w:rFonts w:ascii="Times New Roman" w:hAnsi="Times New Roman" w:cs="Times New Roman"/>
          <w:i/>
          <w:lang w:val="en-US"/>
        </w:rPr>
        <w:t xml:space="preserve"> Portuguesa </w:t>
      </w:r>
      <w:r w:rsidR="00484BB8" w:rsidRPr="00352D7C">
        <w:rPr>
          <w:rFonts w:ascii="Times New Roman" w:hAnsi="Times New Roman" w:cs="Times New Roman"/>
          <w:lang w:val="en-US"/>
        </w:rPr>
        <w:t xml:space="preserve">(Portuguese Diaspora Council), created by </w:t>
      </w:r>
      <w:proofErr w:type="spellStart"/>
      <w:r w:rsidR="00484BB8" w:rsidRPr="00352D7C">
        <w:rPr>
          <w:rFonts w:ascii="Times New Roman" w:hAnsi="Times New Roman" w:cs="Times New Roman"/>
          <w:lang w:val="en-US"/>
        </w:rPr>
        <w:t>Cavaco</w:t>
      </w:r>
      <w:proofErr w:type="spellEnd"/>
      <w:r w:rsidR="00484BB8" w:rsidRPr="00352D7C">
        <w:rPr>
          <w:rFonts w:ascii="Times New Roman" w:hAnsi="Times New Roman" w:cs="Times New Roman"/>
          <w:lang w:val="en-US"/>
        </w:rPr>
        <w:t xml:space="preserve"> Silva in 2012. Supporting evidence is further found in the </w:t>
      </w:r>
      <w:r w:rsidRPr="00352D7C">
        <w:rPr>
          <w:rFonts w:ascii="Times New Roman" w:hAnsi="Times New Roman" w:cs="Times New Roman"/>
          <w:lang w:val="en-US"/>
        </w:rPr>
        <w:t xml:space="preserve">commemorative TV </w:t>
      </w:r>
      <w:r w:rsidR="00484BB8" w:rsidRPr="00352D7C">
        <w:rPr>
          <w:rFonts w:ascii="Times New Roman" w:hAnsi="Times New Roman" w:cs="Times New Roman"/>
          <w:lang w:val="en-US"/>
        </w:rPr>
        <w:t>mini</w:t>
      </w:r>
      <w:r w:rsidRPr="00352D7C">
        <w:rPr>
          <w:rFonts w:ascii="Times New Roman" w:hAnsi="Times New Roman" w:cs="Times New Roman"/>
          <w:lang w:val="en-US"/>
        </w:rPr>
        <w:t xml:space="preserve">series </w:t>
      </w:r>
      <w:proofErr w:type="spellStart"/>
      <w:r w:rsidRPr="00352D7C">
        <w:rPr>
          <w:rFonts w:ascii="Times New Roman" w:hAnsi="Times New Roman" w:cs="Times New Roman"/>
          <w:i/>
          <w:lang w:val="en-US"/>
        </w:rPr>
        <w:t>Depois</w:t>
      </w:r>
      <w:proofErr w:type="spellEnd"/>
      <w:r w:rsidRPr="00352D7C">
        <w:rPr>
          <w:rFonts w:ascii="Times New Roman" w:hAnsi="Times New Roman" w:cs="Times New Roman"/>
          <w:i/>
          <w:lang w:val="en-US"/>
        </w:rPr>
        <w:t xml:space="preserve"> do </w:t>
      </w:r>
      <w:proofErr w:type="spellStart"/>
      <w:r w:rsidRPr="00352D7C">
        <w:rPr>
          <w:rFonts w:ascii="Times New Roman" w:hAnsi="Times New Roman" w:cs="Times New Roman"/>
          <w:i/>
          <w:lang w:val="en-US"/>
        </w:rPr>
        <w:t>Adeus</w:t>
      </w:r>
      <w:proofErr w:type="spellEnd"/>
      <w:r w:rsidRPr="00352D7C">
        <w:rPr>
          <w:rFonts w:ascii="Times New Roman" w:hAnsi="Times New Roman" w:cs="Times New Roman"/>
          <w:i/>
          <w:lang w:val="en-US"/>
        </w:rPr>
        <w:t xml:space="preserve">, </w:t>
      </w:r>
      <w:r w:rsidR="00484BB8" w:rsidRPr="00352D7C">
        <w:rPr>
          <w:rFonts w:ascii="Times New Roman" w:hAnsi="Times New Roman" w:cs="Times New Roman"/>
          <w:lang w:val="en-US"/>
        </w:rPr>
        <w:t>which tracks</w:t>
      </w:r>
      <w:r w:rsidRPr="00352D7C">
        <w:rPr>
          <w:rFonts w:ascii="Times New Roman" w:hAnsi="Times New Roman" w:cs="Times New Roman"/>
          <w:lang w:val="en-US"/>
        </w:rPr>
        <w:t xml:space="preserve"> the life of a </w:t>
      </w:r>
      <w:proofErr w:type="spellStart"/>
      <w:r w:rsidRPr="00352D7C">
        <w:rPr>
          <w:rFonts w:ascii="Times New Roman" w:hAnsi="Times New Roman" w:cs="Times New Roman"/>
          <w:i/>
          <w:lang w:val="en-US"/>
        </w:rPr>
        <w:t>retornado</w:t>
      </w:r>
      <w:proofErr w:type="spellEnd"/>
      <w:r w:rsidRPr="00352D7C">
        <w:rPr>
          <w:rFonts w:ascii="Times New Roman" w:hAnsi="Times New Roman" w:cs="Times New Roman"/>
          <w:i/>
          <w:lang w:val="en-US"/>
        </w:rPr>
        <w:t xml:space="preserve"> </w:t>
      </w:r>
      <w:r w:rsidRPr="00352D7C">
        <w:rPr>
          <w:rFonts w:ascii="Times New Roman" w:hAnsi="Times New Roman" w:cs="Times New Roman"/>
          <w:lang w:val="en-US"/>
        </w:rPr>
        <w:t>family from Angola’s path to integration in Portugal</w:t>
      </w:r>
      <w:r w:rsidR="00484BB8" w:rsidRPr="00352D7C">
        <w:rPr>
          <w:rFonts w:ascii="Times New Roman" w:hAnsi="Times New Roman" w:cs="Times New Roman"/>
          <w:lang w:val="en-US"/>
        </w:rPr>
        <w:t>, newspaper articles on the aftermath of the Revolution and discussions of the role the Captains of April association should play in the commemoration ceremony.</w:t>
      </w:r>
    </w:p>
    <w:p w:rsidR="00136967" w:rsidRPr="00050E26" w:rsidRDefault="00050E26" w:rsidP="008415F0">
      <w:pPr>
        <w:keepNext/>
        <w:keepLines/>
        <w:spacing w:line="240" w:lineRule="auto"/>
        <w:jc w:val="both"/>
        <w:rPr>
          <w:rFonts w:ascii="Times New Roman" w:hAnsi="Times New Roman" w:cs="Times New Roman"/>
          <w:lang w:val="en-US"/>
        </w:rPr>
      </w:pPr>
      <w:r w:rsidRPr="00050E26">
        <w:rPr>
          <w:rFonts w:ascii="Times New Roman" w:hAnsi="Times New Roman" w:cs="Times New Roman"/>
          <w:lang w:val="en-US"/>
        </w:rPr>
        <w:t xml:space="preserve">3. </w:t>
      </w:r>
      <w:r w:rsidR="00136967" w:rsidRPr="00050E26">
        <w:rPr>
          <w:rFonts w:ascii="Times New Roman" w:hAnsi="Times New Roman" w:cs="Times New Roman"/>
          <w:lang w:val="en-US"/>
        </w:rPr>
        <w:t>Discourses</w:t>
      </w:r>
      <w:r w:rsidR="00EE36D8" w:rsidRPr="00050E26">
        <w:rPr>
          <w:rFonts w:ascii="Times New Roman" w:hAnsi="Times New Roman" w:cs="Times New Roman"/>
          <w:lang w:val="en-US"/>
        </w:rPr>
        <w:t xml:space="preserve"> and practices</w:t>
      </w:r>
      <w:r w:rsidR="00136967" w:rsidRPr="00050E26">
        <w:rPr>
          <w:rFonts w:ascii="Times New Roman" w:hAnsi="Times New Roman" w:cs="Times New Roman"/>
          <w:lang w:val="en-US"/>
        </w:rPr>
        <w:t xml:space="preserve"> of inclusion and exclusion</w:t>
      </w:r>
    </w:p>
    <w:p w:rsidR="00E61BAC" w:rsidRPr="00AE425B" w:rsidRDefault="00BC1C91" w:rsidP="008415F0">
      <w:pPr>
        <w:pStyle w:val="BodyTextFirstIndent"/>
        <w:keepNext/>
        <w:keepLines/>
        <w:spacing w:line="240" w:lineRule="auto"/>
        <w:ind w:firstLine="0"/>
        <w:jc w:val="both"/>
        <w:rPr>
          <w:rFonts w:ascii="Times New Roman" w:hAnsi="Times New Roman" w:cs="Times New Roman"/>
          <w:lang w:val="en-US"/>
        </w:rPr>
      </w:pPr>
      <w:r w:rsidRPr="00AE425B">
        <w:rPr>
          <w:rFonts w:ascii="Times New Roman" w:hAnsi="Times New Roman" w:cs="Times New Roman"/>
          <w:lang w:val="en-US"/>
        </w:rPr>
        <w:t xml:space="preserve">Events were scheduled throughout 2014 to </w:t>
      </w:r>
      <w:r w:rsidR="00E01D7F" w:rsidRPr="00AE425B">
        <w:rPr>
          <w:rFonts w:ascii="Times New Roman" w:hAnsi="Times New Roman" w:cs="Times New Roman"/>
          <w:lang w:val="en-US"/>
        </w:rPr>
        <w:t>commemorate the 40</w:t>
      </w:r>
      <w:r w:rsidR="00E01D7F" w:rsidRPr="00AE425B">
        <w:rPr>
          <w:rFonts w:ascii="Times New Roman" w:hAnsi="Times New Roman" w:cs="Times New Roman"/>
          <w:vertAlign w:val="superscript"/>
          <w:lang w:val="en-US"/>
        </w:rPr>
        <w:t>th</w:t>
      </w:r>
      <w:r w:rsidR="00E01D7F" w:rsidRPr="00AE425B">
        <w:rPr>
          <w:rFonts w:ascii="Times New Roman" w:hAnsi="Times New Roman" w:cs="Times New Roman"/>
          <w:lang w:val="en-US"/>
        </w:rPr>
        <w:t xml:space="preserve"> </w:t>
      </w:r>
      <w:r w:rsidR="00EA01A1">
        <w:rPr>
          <w:rFonts w:ascii="Times New Roman" w:hAnsi="Times New Roman" w:cs="Times New Roman"/>
          <w:lang w:val="en-US"/>
        </w:rPr>
        <w:t>anniversary of the Revolution—l</w:t>
      </w:r>
      <w:r w:rsidR="00E01D7F" w:rsidRPr="00AE425B">
        <w:rPr>
          <w:rFonts w:ascii="Times New Roman" w:hAnsi="Times New Roman" w:cs="Times New Roman"/>
          <w:lang w:val="en-US"/>
        </w:rPr>
        <w:t>ectures, debates, conferences, and expositions. However, a search of the terms “</w:t>
      </w:r>
      <w:proofErr w:type="spellStart"/>
      <w:r w:rsidR="00E01D7F" w:rsidRPr="00AE425B">
        <w:rPr>
          <w:rFonts w:ascii="Times New Roman" w:hAnsi="Times New Roman" w:cs="Times New Roman"/>
          <w:lang w:val="en-US"/>
        </w:rPr>
        <w:t>retornado</w:t>
      </w:r>
      <w:proofErr w:type="spellEnd"/>
      <w:r w:rsidR="008228F6">
        <w:rPr>
          <w:rFonts w:ascii="Times New Roman" w:hAnsi="Times New Roman" w:cs="Times New Roman"/>
          <w:lang w:val="en-US"/>
        </w:rPr>
        <w:t>,”</w:t>
      </w:r>
      <w:r w:rsidR="00E01D7F" w:rsidRPr="00AE425B">
        <w:rPr>
          <w:rFonts w:ascii="Times New Roman" w:hAnsi="Times New Roman" w:cs="Times New Roman"/>
          <w:lang w:val="en-US"/>
        </w:rPr>
        <w:t xml:space="preserve"> “</w:t>
      </w:r>
      <w:proofErr w:type="spellStart"/>
      <w:r w:rsidR="00E01D7F" w:rsidRPr="00AE425B">
        <w:rPr>
          <w:rFonts w:ascii="Times New Roman" w:hAnsi="Times New Roman" w:cs="Times New Roman"/>
          <w:lang w:val="en-US"/>
        </w:rPr>
        <w:t>diaspora</w:t>
      </w:r>
      <w:proofErr w:type="spellEnd"/>
      <w:r w:rsidR="00E01D7F" w:rsidRPr="00AE425B">
        <w:rPr>
          <w:rFonts w:ascii="Times New Roman" w:hAnsi="Times New Roman" w:cs="Times New Roman"/>
          <w:lang w:val="en-US"/>
        </w:rPr>
        <w:t>” and “emigrant” crossed with “25</w:t>
      </w:r>
      <w:r w:rsidR="00E01D7F" w:rsidRPr="00AE425B">
        <w:rPr>
          <w:rFonts w:ascii="Times New Roman" w:hAnsi="Times New Roman" w:cs="Times New Roman"/>
          <w:vertAlign w:val="superscript"/>
          <w:lang w:val="en-US"/>
        </w:rPr>
        <w:t>th</w:t>
      </w:r>
      <w:r w:rsidR="00E01D7F" w:rsidRPr="00AE425B">
        <w:rPr>
          <w:rFonts w:ascii="Times New Roman" w:hAnsi="Times New Roman" w:cs="Times New Roman"/>
          <w:lang w:val="en-US"/>
        </w:rPr>
        <w:t xml:space="preserve"> of April</w:t>
      </w:r>
      <w:r w:rsidR="008228F6">
        <w:rPr>
          <w:rFonts w:ascii="Times New Roman" w:hAnsi="Times New Roman" w:cs="Times New Roman"/>
          <w:lang w:val="en-US"/>
        </w:rPr>
        <w:t>,”</w:t>
      </w:r>
      <w:r w:rsidR="00E01D7F" w:rsidRPr="00AE425B">
        <w:rPr>
          <w:rFonts w:ascii="Times New Roman" w:hAnsi="Times New Roman" w:cs="Times New Roman"/>
          <w:lang w:val="en-US"/>
        </w:rPr>
        <w:t xml:space="preserve"> Portuguese Revolution commemoration, and so forth, suggests that neither the </w:t>
      </w:r>
      <w:proofErr w:type="spellStart"/>
      <w:r w:rsidR="00E01D7F" w:rsidRPr="00AE425B">
        <w:rPr>
          <w:rFonts w:ascii="Times New Roman" w:hAnsi="Times New Roman" w:cs="Times New Roman"/>
          <w:i/>
          <w:lang w:val="en-US"/>
        </w:rPr>
        <w:t>retornados</w:t>
      </w:r>
      <w:proofErr w:type="spellEnd"/>
      <w:r w:rsidR="00E01D7F" w:rsidRPr="00AE425B">
        <w:rPr>
          <w:rFonts w:ascii="Times New Roman" w:hAnsi="Times New Roman" w:cs="Times New Roman"/>
          <w:i/>
          <w:lang w:val="en-US"/>
        </w:rPr>
        <w:t xml:space="preserve"> </w:t>
      </w:r>
      <w:r w:rsidR="00E01D7F" w:rsidRPr="00AE425B">
        <w:rPr>
          <w:rFonts w:ascii="Times New Roman" w:hAnsi="Times New Roman" w:cs="Times New Roman"/>
          <w:lang w:val="en-US"/>
        </w:rPr>
        <w:t xml:space="preserve">nor the emigrants were the central focus of any well-publicized event. </w:t>
      </w:r>
      <w:r w:rsidR="00484BB8" w:rsidRPr="00AE425B">
        <w:rPr>
          <w:rFonts w:ascii="Times New Roman" w:hAnsi="Times New Roman" w:cs="Times New Roman"/>
          <w:lang w:val="en-US"/>
        </w:rPr>
        <w:t xml:space="preserve">From this evidence alone, it is impossible to know whether this was a result of a particular strategy or simply reflects a position that these groups are irrelevant.   In the eyes of the sociologist </w:t>
      </w:r>
      <w:proofErr w:type="spellStart"/>
      <w:r w:rsidR="00484BB8" w:rsidRPr="00AE425B">
        <w:rPr>
          <w:rFonts w:ascii="Times New Roman" w:hAnsi="Times New Roman" w:cs="Times New Roman"/>
          <w:lang w:val="en-US"/>
        </w:rPr>
        <w:t>Rui</w:t>
      </w:r>
      <w:proofErr w:type="spellEnd"/>
      <w:r w:rsidR="00484BB8" w:rsidRPr="00AE425B">
        <w:rPr>
          <w:rFonts w:ascii="Times New Roman" w:hAnsi="Times New Roman" w:cs="Times New Roman"/>
          <w:lang w:val="en-US"/>
        </w:rPr>
        <w:t xml:space="preserve"> Pena </w:t>
      </w:r>
      <w:proofErr w:type="spellStart"/>
      <w:r w:rsidR="00484BB8" w:rsidRPr="00AE425B">
        <w:rPr>
          <w:rFonts w:ascii="Times New Roman" w:hAnsi="Times New Roman" w:cs="Times New Roman"/>
          <w:lang w:val="en-US"/>
        </w:rPr>
        <w:t>Pires</w:t>
      </w:r>
      <w:proofErr w:type="spellEnd"/>
      <w:r w:rsidR="00484BB8" w:rsidRPr="00AE425B">
        <w:rPr>
          <w:rFonts w:ascii="Times New Roman" w:hAnsi="Times New Roman" w:cs="Times New Roman"/>
          <w:lang w:val="en-US"/>
        </w:rPr>
        <w:t xml:space="preserve">, writing for local papers such as </w:t>
      </w:r>
      <w:proofErr w:type="spellStart"/>
      <w:r w:rsidR="00484BB8" w:rsidRPr="00AE425B">
        <w:rPr>
          <w:rFonts w:ascii="Times New Roman" w:hAnsi="Times New Roman" w:cs="Times New Roman"/>
          <w:i/>
          <w:lang w:val="en-US"/>
        </w:rPr>
        <w:t>Jornal</w:t>
      </w:r>
      <w:proofErr w:type="spellEnd"/>
      <w:r w:rsidR="00484BB8" w:rsidRPr="00AE425B">
        <w:rPr>
          <w:rFonts w:ascii="Times New Roman" w:hAnsi="Times New Roman" w:cs="Times New Roman"/>
          <w:i/>
          <w:lang w:val="en-US"/>
        </w:rPr>
        <w:t xml:space="preserve"> </w:t>
      </w:r>
      <w:proofErr w:type="spellStart"/>
      <w:r w:rsidR="00484BB8" w:rsidRPr="00AE425B">
        <w:rPr>
          <w:rFonts w:ascii="Times New Roman" w:hAnsi="Times New Roman" w:cs="Times New Roman"/>
          <w:i/>
          <w:lang w:val="en-US"/>
        </w:rPr>
        <w:t>da</w:t>
      </w:r>
      <w:proofErr w:type="spellEnd"/>
      <w:r w:rsidR="00484BB8" w:rsidRPr="00AE425B">
        <w:rPr>
          <w:rFonts w:ascii="Times New Roman" w:hAnsi="Times New Roman" w:cs="Times New Roman"/>
          <w:i/>
          <w:lang w:val="en-US"/>
        </w:rPr>
        <w:t xml:space="preserve"> Madeira</w:t>
      </w:r>
      <w:r w:rsidR="00484BB8" w:rsidRPr="00AE425B">
        <w:rPr>
          <w:rFonts w:ascii="Times New Roman" w:hAnsi="Times New Roman" w:cs="Times New Roman"/>
          <w:lang w:val="en-US"/>
        </w:rPr>
        <w:t xml:space="preserve"> on April 24, 2014, the </w:t>
      </w:r>
      <w:proofErr w:type="spellStart"/>
      <w:r w:rsidR="00484BB8" w:rsidRPr="00AE425B">
        <w:rPr>
          <w:rFonts w:ascii="Times New Roman" w:hAnsi="Times New Roman" w:cs="Times New Roman"/>
          <w:i/>
          <w:lang w:val="en-US"/>
        </w:rPr>
        <w:t>retornados</w:t>
      </w:r>
      <w:proofErr w:type="spellEnd"/>
      <w:r w:rsidR="00484BB8" w:rsidRPr="00AE425B">
        <w:rPr>
          <w:rFonts w:ascii="Times New Roman" w:hAnsi="Times New Roman" w:cs="Times New Roman"/>
          <w:lang w:val="en-US"/>
        </w:rPr>
        <w:t xml:space="preserve"> are an “</w:t>
      </w:r>
      <w:proofErr w:type="spellStart"/>
      <w:r w:rsidR="00484BB8" w:rsidRPr="00AE425B">
        <w:rPr>
          <w:rFonts w:ascii="Times New Roman" w:hAnsi="Times New Roman" w:cs="Times New Roman"/>
          <w:i/>
          <w:lang w:val="en-US"/>
        </w:rPr>
        <w:t>assunto</w:t>
      </w:r>
      <w:proofErr w:type="spellEnd"/>
      <w:r w:rsidR="00484BB8" w:rsidRPr="00AE425B">
        <w:rPr>
          <w:rFonts w:ascii="Times New Roman" w:hAnsi="Times New Roman" w:cs="Times New Roman"/>
          <w:i/>
          <w:lang w:val="en-US"/>
        </w:rPr>
        <w:t xml:space="preserve"> de </w:t>
      </w:r>
      <w:proofErr w:type="spellStart"/>
      <w:r w:rsidR="00484BB8" w:rsidRPr="00AE425B">
        <w:rPr>
          <w:rFonts w:ascii="Times New Roman" w:hAnsi="Times New Roman" w:cs="Times New Roman"/>
          <w:i/>
          <w:lang w:val="en-US"/>
        </w:rPr>
        <w:t>memória</w:t>
      </w:r>
      <w:proofErr w:type="spellEnd"/>
      <w:r w:rsidR="00484BB8" w:rsidRPr="00AE425B">
        <w:rPr>
          <w:rFonts w:ascii="Times New Roman" w:hAnsi="Times New Roman" w:cs="Times New Roman"/>
          <w:lang w:val="en-US"/>
        </w:rPr>
        <w:t xml:space="preserve">” (a </w:t>
      </w:r>
      <w:r w:rsidR="00E61BAC" w:rsidRPr="00AE425B">
        <w:rPr>
          <w:rFonts w:ascii="Times New Roman" w:hAnsi="Times New Roman" w:cs="Times New Roman"/>
          <w:lang w:val="en-US"/>
        </w:rPr>
        <w:t>“</w:t>
      </w:r>
      <w:r w:rsidR="00484BB8" w:rsidRPr="00AE425B">
        <w:rPr>
          <w:rFonts w:ascii="Times New Roman" w:hAnsi="Times New Roman" w:cs="Times New Roman"/>
          <w:lang w:val="en-US"/>
        </w:rPr>
        <w:t>thing of the past</w:t>
      </w:r>
      <w:r w:rsidR="00E61BAC" w:rsidRPr="00AE425B">
        <w:rPr>
          <w:rFonts w:ascii="Times New Roman" w:hAnsi="Times New Roman" w:cs="Times New Roman"/>
          <w:lang w:val="en-US"/>
        </w:rPr>
        <w:t>”</w:t>
      </w:r>
      <w:r w:rsidR="00484BB8" w:rsidRPr="00AE425B">
        <w:rPr>
          <w:rFonts w:ascii="Times New Roman" w:hAnsi="Times New Roman" w:cs="Times New Roman"/>
          <w:lang w:val="en-US"/>
        </w:rPr>
        <w:t xml:space="preserve">). To him they have become invisible, as their skills allowed them over time to move into positions of authority. His focus is clearly on professional integration, rather than emotional connection.  </w:t>
      </w:r>
      <w:r w:rsidR="00E61BAC" w:rsidRPr="00AE425B">
        <w:rPr>
          <w:rFonts w:ascii="Times New Roman" w:hAnsi="Times New Roman" w:cs="Times New Roman"/>
          <w:lang w:val="en-US"/>
        </w:rPr>
        <w:t xml:space="preserve">This finding is in contrast to </w:t>
      </w:r>
      <w:r w:rsidR="00484BB8" w:rsidRPr="00AE425B">
        <w:rPr>
          <w:rFonts w:ascii="Times New Roman" w:hAnsi="Times New Roman" w:cs="Times New Roman"/>
          <w:lang w:val="en-US"/>
        </w:rPr>
        <w:t xml:space="preserve">Machado’s (2011) work on the creation of memories and post-memories by children of </w:t>
      </w:r>
      <w:proofErr w:type="spellStart"/>
      <w:r w:rsidR="00484BB8" w:rsidRPr="00AE425B">
        <w:rPr>
          <w:rFonts w:ascii="Times New Roman" w:hAnsi="Times New Roman" w:cs="Times New Roman"/>
          <w:i/>
          <w:lang w:val="en-US"/>
        </w:rPr>
        <w:t>retornados</w:t>
      </w:r>
      <w:proofErr w:type="spellEnd"/>
      <w:r w:rsidR="00E61BAC" w:rsidRPr="00AE425B">
        <w:rPr>
          <w:rFonts w:ascii="Times New Roman" w:hAnsi="Times New Roman" w:cs="Times New Roman"/>
          <w:i/>
          <w:lang w:val="en-US"/>
        </w:rPr>
        <w:t xml:space="preserve">.  </w:t>
      </w:r>
      <w:r w:rsidR="00E61BAC" w:rsidRPr="00AE425B">
        <w:rPr>
          <w:rFonts w:ascii="Times New Roman" w:hAnsi="Times New Roman" w:cs="Times New Roman"/>
          <w:lang w:val="en-US"/>
        </w:rPr>
        <w:t>His conclusion is that</w:t>
      </w:r>
      <w:r w:rsidR="00484BB8" w:rsidRPr="00AE425B">
        <w:rPr>
          <w:rFonts w:ascii="Times New Roman" w:hAnsi="Times New Roman" w:cs="Times New Roman"/>
          <w:lang w:val="en-US"/>
        </w:rPr>
        <w:t xml:space="preserve"> psychological integration has not taken </w:t>
      </w:r>
      <w:proofErr w:type="gramStart"/>
      <w:r w:rsidR="00484BB8" w:rsidRPr="00AE425B">
        <w:rPr>
          <w:rFonts w:ascii="Times New Roman" w:hAnsi="Times New Roman" w:cs="Times New Roman"/>
          <w:lang w:val="en-US"/>
        </w:rPr>
        <w:t>place, that</w:t>
      </w:r>
      <w:proofErr w:type="gramEnd"/>
      <w:r w:rsidR="00484BB8" w:rsidRPr="00AE425B">
        <w:rPr>
          <w:rFonts w:ascii="Times New Roman" w:hAnsi="Times New Roman" w:cs="Times New Roman"/>
          <w:lang w:val="en-US"/>
        </w:rPr>
        <w:t xml:space="preserve"> a sense of belonging </w:t>
      </w:r>
      <w:r w:rsidR="00E61BAC" w:rsidRPr="00AE425B">
        <w:rPr>
          <w:rFonts w:ascii="Times New Roman" w:hAnsi="Times New Roman" w:cs="Times New Roman"/>
          <w:lang w:val="en-US"/>
        </w:rPr>
        <w:t xml:space="preserve">in Portugal has </w:t>
      </w:r>
      <w:r w:rsidR="00484BB8" w:rsidRPr="00AE425B">
        <w:rPr>
          <w:rFonts w:ascii="Times New Roman" w:hAnsi="Times New Roman" w:cs="Times New Roman"/>
          <w:lang w:val="en-US"/>
        </w:rPr>
        <w:t xml:space="preserve">not fully developed. </w:t>
      </w:r>
      <w:r w:rsidR="00E61BAC" w:rsidRPr="00AE425B">
        <w:rPr>
          <w:rFonts w:ascii="Times New Roman" w:hAnsi="Times New Roman" w:cs="Times New Roman"/>
          <w:lang w:val="en-US"/>
        </w:rPr>
        <w:t xml:space="preserve">The finding that </w:t>
      </w:r>
      <w:r w:rsidR="0098488D" w:rsidRPr="00AE425B">
        <w:rPr>
          <w:rFonts w:ascii="Times New Roman" w:hAnsi="Times New Roman" w:cs="Times New Roman"/>
          <w:lang w:val="en-US"/>
        </w:rPr>
        <w:t>the lives of s</w:t>
      </w:r>
      <w:r w:rsidR="00E61BAC" w:rsidRPr="00AE425B">
        <w:rPr>
          <w:rFonts w:ascii="Times New Roman" w:hAnsi="Times New Roman" w:cs="Times New Roman"/>
          <w:lang w:val="en-US"/>
        </w:rPr>
        <w:t xml:space="preserve">o many of the participants have never become “normal” is in line with Machado’s. </w:t>
      </w:r>
    </w:p>
    <w:p w:rsidR="005E2536" w:rsidRPr="00AE425B" w:rsidRDefault="00E61BAC" w:rsidP="00AE425B">
      <w:pPr>
        <w:pStyle w:val="BodyTextFirstIndent"/>
        <w:spacing w:line="240" w:lineRule="auto"/>
        <w:ind w:firstLine="0"/>
        <w:jc w:val="both"/>
        <w:rPr>
          <w:rFonts w:ascii="Times New Roman" w:hAnsi="Times New Roman" w:cs="Times New Roman"/>
          <w:lang w:val="en-US"/>
        </w:rPr>
      </w:pPr>
      <w:proofErr w:type="spellStart"/>
      <w:r w:rsidRPr="00AE425B">
        <w:rPr>
          <w:rFonts w:ascii="Times New Roman" w:hAnsi="Times New Roman" w:cs="Times New Roman"/>
          <w:lang w:val="en-US"/>
        </w:rPr>
        <w:t>Pires</w:t>
      </w:r>
      <w:proofErr w:type="spellEnd"/>
      <w:r w:rsidRPr="00AE425B">
        <w:rPr>
          <w:rFonts w:ascii="Times New Roman" w:hAnsi="Times New Roman" w:cs="Times New Roman"/>
          <w:lang w:val="en-US"/>
        </w:rPr>
        <w:t xml:space="preserve">’ perspective, however, fits the national narrative that Portugal is at peace with itself and national unity and democracy are the law and spirit of the day. This is the thrust of most of </w:t>
      </w:r>
      <w:proofErr w:type="spellStart"/>
      <w:r w:rsidRPr="00AE425B">
        <w:rPr>
          <w:rFonts w:ascii="Times New Roman" w:hAnsi="Times New Roman" w:cs="Times New Roman"/>
          <w:lang w:val="en-US"/>
        </w:rPr>
        <w:t>Cavaco</w:t>
      </w:r>
      <w:proofErr w:type="spellEnd"/>
      <w:r w:rsidRPr="00AE425B">
        <w:rPr>
          <w:rFonts w:ascii="Times New Roman" w:hAnsi="Times New Roman" w:cs="Times New Roman"/>
          <w:lang w:val="en-US"/>
        </w:rPr>
        <w:t xml:space="preserve"> Silva’s official commemorative speech of 25 April 2014. </w:t>
      </w:r>
      <w:proofErr w:type="spellStart"/>
      <w:r w:rsidR="00D66A74" w:rsidRPr="00AE425B">
        <w:rPr>
          <w:rFonts w:ascii="Times New Roman" w:hAnsi="Times New Roman" w:cs="Times New Roman"/>
          <w:lang w:val="en-US"/>
        </w:rPr>
        <w:t>Cavaco</w:t>
      </w:r>
      <w:proofErr w:type="spellEnd"/>
      <w:r w:rsidR="00D66A74" w:rsidRPr="00AE425B">
        <w:rPr>
          <w:rFonts w:ascii="Times New Roman" w:hAnsi="Times New Roman" w:cs="Times New Roman"/>
          <w:lang w:val="en-US"/>
        </w:rPr>
        <w:t xml:space="preserve"> Silva was not the only speaker at the Parliament on the 25</w:t>
      </w:r>
      <w:r w:rsidR="00D66A74" w:rsidRPr="00AE425B">
        <w:rPr>
          <w:rFonts w:ascii="Times New Roman" w:hAnsi="Times New Roman" w:cs="Times New Roman"/>
          <w:vertAlign w:val="superscript"/>
          <w:lang w:val="en-US"/>
        </w:rPr>
        <w:t>th</w:t>
      </w:r>
      <w:r w:rsidR="00D66A74" w:rsidRPr="00AE425B">
        <w:rPr>
          <w:rFonts w:ascii="Times New Roman" w:hAnsi="Times New Roman" w:cs="Times New Roman"/>
          <w:lang w:val="en-US"/>
        </w:rPr>
        <w:t xml:space="preserve"> of April.  But as Portugal’s highest-ranking public official, it serves as the </w:t>
      </w:r>
      <w:r w:rsidR="00844699">
        <w:rPr>
          <w:rFonts w:ascii="Times New Roman" w:hAnsi="Times New Roman" w:cs="Times New Roman"/>
          <w:lang w:val="en-US"/>
        </w:rPr>
        <w:t xml:space="preserve">keystone </w:t>
      </w:r>
      <w:r w:rsidR="00D66A74" w:rsidRPr="00AE425B">
        <w:rPr>
          <w:rFonts w:ascii="Times New Roman" w:hAnsi="Times New Roman" w:cs="Times New Roman"/>
          <w:lang w:val="en-US"/>
        </w:rPr>
        <w:t xml:space="preserve">official narrative of the event and therefore is the object of analysis here.  </w:t>
      </w:r>
      <w:proofErr w:type="spellStart"/>
      <w:r w:rsidR="00D66A74" w:rsidRPr="00AE425B">
        <w:rPr>
          <w:rFonts w:ascii="Times New Roman" w:hAnsi="Times New Roman" w:cs="Times New Roman"/>
          <w:lang w:val="en-US"/>
        </w:rPr>
        <w:t>Cavaco</w:t>
      </w:r>
      <w:proofErr w:type="spellEnd"/>
      <w:r w:rsidR="00D66A74" w:rsidRPr="00AE425B">
        <w:rPr>
          <w:rFonts w:ascii="Times New Roman" w:hAnsi="Times New Roman" w:cs="Times New Roman"/>
          <w:lang w:val="en-US"/>
        </w:rPr>
        <w:t xml:space="preserve"> Silva </w:t>
      </w:r>
      <w:r w:rsidR="00BC1C91" w:rsidRPr="00AE425B">
        <w:rPr>
          <w:rFonts w:ascii="Times New Roman" w:hAnsi="Times New Roman" w:cs="Times New Roman"/>
          <w:lang w:val="en-US"/>
        </w:rPr>
        <w:t xml:space="preserve">refers to democracy (by noun, adjective or adverb) 25 times and liberty 7, while contrasting post-1974 Portugal with the dictatorship (mentioned 4 times). </w:t>
      </w:r>
      <w:r w:rsidR="004024ED">
        <w:rPr>
          <w:rFonts w:ascii="Times New Roman" w:hAnsi="Times New Roman" w:cs="Times New Roman"/>
          <w:lang w:val="en-US"/>
        </w:rPr>
        <w:t xml:space="preserve">Although he alludes to the fact that other interpretations of the past exist, </w:t>
      </w:r>
      <w:r w:rsidR="005E2536" w:rsidRPr="00AE425B">
        <w:rPr>
          <w:rFonts w:ascii="Times New Roman" w:hAnsi="Times New Roman" w:cs="Times New Roman"/>
          <w:lang w:val="en-US"/>
        </w:rPr>
        <w:t xml:space="preserve">other views of history and of paths not taken, he makes no comment regarding the type of discord and places them in the framework of </w:t>
      </w:r>
      <w:r w:rsidR="00C84BC0" w:rsidRPr="00AE425B">
        <w:rPr>
          <w:rFonts w:ascii="Times New Roman" w:hAnsi="Times New Roman" w:cs="Times New Roman"/>
          <w:lang w:val="en-US"/>
        </w:rPr>
        <w:t xml:space="preserve">a successful </w:t>
      </w:r>
      <w:r w:rsidR="005E2536" w:rsidRPr="00AE425B">
        <w:rPr>
          <w:rFonts w:ascii="Times New Roman" w:hAnsi="Times New Roman" w:cs="Times New Roman"/>
          <w:lang w:val="en-US"/>
        </w:rPr>
        <w:t>democratic regime:</w:t>
      </w:r>
    </w:p>
    <w:p w:rsidR="00484BB8" w:rsidRPr="00352D7C" w:rsidRDefault="005E2536" w:rsidP="00AE425B">
      <w:pPr>
        <w:pStyle w:val="BodyTextFirstIndent"/>
        <w:spacing w:line="240" w:lineRule="auto"/>
        <w:ind w:left="720" w:firstLine="0"/>
        <w:jc w:val="both"/>
        <w:rPr>
          <w:rFonts w:ascii="Times New Roman" w:hAnsi="Times New Roman" w:cs="Times New Roman"/>
          <w:lang w:val="pt-PT"/>
        </w:rPr>
      </w:pPr>
      <w:r w:rsidRPr="00AE425B">
        <w:rPr>
          <w:rFonts w:ascii="Times New Roman" w:eastAsia="Times New Roman" w:hAnsi="Times New Roman" w:cs="Times New Roman"/>
          <w:lang w:val="pt-PT" w:eastAsia="da-DK"/>
        </w:rPr>
        <w:t>É legítimo contestar opções que se fizeram ao longo destes quarenta anos. Contudo, temos de ter presente uma realidade muito simples: só podemos contestar e criticar tais opções porque vivemos em liberdade e em democracia.</w:t>
      </w:r>
    </w:p>
    <w:p w:rsidR="00E61BAC" w:rsidRPr="00AE425B" w:rsidRDefault="005E2536" w:rsidP="00AE425B">
      <w:pPr>
        <w:pStyle w:val="BodyTextFirstIndent"/>
        <w:spacing w:line="240" w:lineRule="auto"/>
        <w:ind w:left="720" w:firstLine="0"/>
        <w:jc w:val="both"/>
        <w:rPr>
          <w:rFonts w:ascii="Times New Roman" w:hAnsi="Times New Roman" w:cs="Times New Roman"/>
          <w:lang w:val="en-US"/>
        </w:rPr>
      </w:pPr>
      <w:r w:rsidRPr="00AE425B">
        <w:rPr>
          <w:rFonts w:ascii="Times New Roman" w:hAnsi="Times New Roman" w:cs="Times New Roman"/>
          <w:lang w:val="en-US"/>
        </w:rPr>
        <w:t xml:space="preserve">It’s legitimate to contest decisions which were made during these 40 years. However, we have to keep present in our minds a very simple reality:  we can only contest and criticize such decisions because we live in liberty and under democracy </w:t>
      </w:r>
      <w:r w:rsidRPr="00AE425B">
        <w:rPr>
          <w:rFonts w:ascii="Times New Roman" w:hAnsi="Times New Roman" w:cs="Times New Roman"/>
          <w:i/>
          <w:lang w:val="en-US"/>
        </w:rPr>
        <w:t>[translation mine].</w:t>
      </w:r>
    </w:p>
    <w:p w:rsidR="004024ED" w:rsidRDefault="004024ED" w:rsidP="00AE425B">
      <w:pPr>
        <w:pStyle w:val="BodyTextFirstIndent"/>
        <w:spacing w:line="240" w:lineRule="auto"/>
        <w:ind w:firstLine="0"/>
        <w:jc w:val="both"/>
        <w:rPr>
          <w:rFonts w:ascii="Times New Roman" w:hAnsi="Times New Roman" w:cs="Times New Roman"/>
          <w:lang w:val="en-US"/>
        </w:rPr>
      </w:pPr>
      <w:r w:rsidRPr="00AE425B">
        <w:rPr>
          <w:rFonts w:ascii="Times New Roman" w:hAnsi="Times New Roman" w:cs="Times New Roman"/>
          <w:lang w:val="en-US"/>
        </w:rPr>
        <w:t>At the same time, he urges for continued education about the dictatorship, so that younger generations, who have not experienced the hardships of a dictatorial regime, will be aware of them</w:t>
      </w:r>
      <w:r>
        <w:rPr>
          <w:rFonts w:ascii="Times New Roman" w:hAnsi="Times New Roman" w:cs="Times New Roman"/>
          <w:lang w:val="en-US"/>
        </w:rPr>
        <w:t>.</w:t>
      </w:r>
    </w:p>
    <w:p w:rsidR="00933FE4" w:rsidRPr="004024ED" w:rsidRDefault="00933FE4" w:rsidP="00E80AC7">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One such contested decision involves the commemoration itself: the role that the “Captains of April” would play in the ceremony.  </w:t>
      </w:r>
      <w:r w:rsidRPr="00AE425B">
        <w:rPr>
          <w:rFonts w:ascii="Times New Roman" w:hAnsi="Times New Roman" w:cs="Times New Roman"/>
          <w:lang w:val="en-US"/>
        </w:rPr>
        <w:t>The</w:t>
      </w:r>
      <w:r>
        <w:rPr>
          <w:rFonts w:ascii="Times New Roman" w:hAnsi="Times New Roman" w:cs="Times New Roman"/>
          <w:lang w:val="en-US"/>
        </w:rPr>
        <w:t xml:space="preserve"> term “Captains of April” </w:t>
      </w:r>
      <w:r w:rsidR="00D13BBF">
        <w:rPr>
          <w:rFonts w:ascii="Times New Roman" w:hAnsi="Times New Roman" w:cs="Times New Roman"/>
          <w:lang w:val="en-US"/>
        </w:rPr>
        <w:t xml:space="preserve">refers to the group of soldiers who planned the coup and were responsible for its success. </w:t>
      </w:r>
      <w:r w:rsidRPr="00AE425B">
        <w:rPr>
          <w:rFonts w:ascii="Times New Roman" w:hAnsi="Times New Roman" w:cs="Times New Roman"/>
          <w:lang w:val="en-US"/>
        </w:rPr>
        <w:t xml:space="preserve"> </w:t>
      </w:r>
      <w:r w:rsidR="00D13BBF">
        <w:rPr>
          <w:rFonts w:ascii="Times New Roman" w:hAnsi="Times New Roman" w:cs="Times New Roman"/>
          <w:lang w:val="en-US"/>
        </w:rPr>
        <w:t xml:space="preserve">The polemic was in Parliament:  should they be allowed a speaking role, or merely be silent witnesses to the event, serving as visual symbols of the Revolution? </w:t>
      </w:r>
      <w:r w:rsidR="00313694">
        <w:rPr>
          <w:rFonts w:ascii="Times New Roman" w:hAnsi="Times New Roman" w:cs="Times New Roman"/>
          <w:lang w:val="en-US"/>
        </w:rPr>
        <w:t xml:space="preserve">For Vasco </w:t>
      </w:r>
      <w:proofErr w:type="spellStart"/>
      <w:r w:rsidR="00313694">
        <w:rPr>
          <w:rFonts w:ascii="Times New Roman" w:hAnsi="Times New Roman" w:cs="Times New Roman"/>
          <w:lang w:val="en-US"/>
        </w:rPr>
        <w:t>Lourenço</w:t>
      </w:r>
      <w:proofErr w:type="spellEnd"/>
      <w:r w:rsidR="00313694">
        <w:rPr>
          <w:rFonts w:ascii="Times New Roman" w:hAnsi="Times New Roman" w:cs="Times New Roman"/>
          <w:lang w:val="en-US"/>
        </w:rPr>
        <w:t>, the decision would be determined by political expediency.  He felt that there was fear that the Captains would speak against the government</w:t>
      </w:r>
      <w:r w:rsidR="00F75FB1">
        <w:rPr>
          <w:rFonts w:ascii="Times New Roman" w:hAnsi="Times New Roman" w:cs="Times New Roman"/>
          <w:lang w:val="en-US"/>
        </w:rPr>
        <w:t xml:space="preserve"> (</w:t>
      </w:r>
      <w:r w:rsidR="00313694">
        <w:rPr>
          <w:rFonts w:ascii="Times New Roman" w:hAnsi="Times New Roman" w:cs="Times New Roman"/>
          <w:lang w:val="en-US"/>
        </w:rPr>
        <w:t xml:space="preserve">, pointing to its departure from the ideals of the Revolution (a possibility, given </w:t>
      </w:r>
      <w:proofErr w:type="spellStart"/>
      <w:r w:rsidR="00313694">
        <w:rPr>
          <w:rFonts w:ascii="Times New Roman" w:hAnsi="Times New Roman" w:cs="Times New Roman"/>
          <w:lang w:val="en-US"/>
        </w:rPr>
        <w:t>Lourenço’s</w:t>
      </w:r>
      <w:proofErr w:type="spellEnd"/>
      <w:r w:rsidR="00313694">
        <w:rPr>
          <w:rFonts w:ascii="Times New Roman" w:hAnsi="Times New Roman" w:cs="Times New Roman"/>
          <w:lang w:val="en-US"/>
        </w:rPr>
        <w:t xml:space="preserve"> position from the time the Pedro </w:t>
      </w:r>
      <w:proofErr w:type="spellStart"/>
      <w:r w:rsidR="00313694">
        <w:rPr>
          <w:rFonts w:ascii="Times New Roman" w:hAnsi="Times New Roman" w:cs="Times New Roman"/>
          <w:lang w:val="en-US"/>
        </w:rPr>
        <w:t>Passos</w:t>
      </w:r>
      <w:proofErr w:type="spellEnd"/>
      <w:r w:rsidR="00313694">
        <w:rPr>
          <w:rFonts w:ascii="Times New Roman" w:hAnsi="Times New Roman" w:cs="Times New Roman"/>
          <w:lang w:val="en-US"/>
        </w:rPr>
        <w:t xml:space="preserve"> Coelho became Prime Minister in 2011 ( government took office in  (</w:t>
      </w:r>
      <w:r w:rsidR="00D13BBF" w:rsidRPr="00AE425B">
        <w:rPr>
          <w:rFonts w:ascii="Times New Roman" w:hAnsi="Times New Roman" w:cs="Times New Roman"/>
          <w:lang w:val="en-US"/>
        </w:rPr>
        <w:t xml:space="preserve">The final decision was that </w:t>
      </w:r>
      <w:r w:rsidR="00D13BBF">
        <w:rPr>
          <w:rFonts w:ascii="Times New Roman" w:hAnsi="Times New Roman" w:cs="Times New Roman"/>
          <w:lang w:val="en-US"/>
        </w:rPr>
        <w:t xml:space="preserve">would not be granted a voice, </w:t>
      </w:r>
      <w:r w:rsidR="00D13BBF" w:rsidRPr="00AE425B">
        <w:rPr>
          <w:rFonts w:ascii="Times New Roman" w:hAnsi="Times New Roman" w:cs="Times New Roman"/>
          <w:lang w:val="en-US"/>
        </w:rPr>
        <w:t xml:space="preserve">despite the </w:t>
      </w:r>
      <w:r w:rsidR="00D13BBF">
        <w:rPr>
          <w:rFonts w:ascii="Times New Roman" w:hAnsi="Times New Roman" w:cs="Times New Roman"/>
          <w:lang w:val="en-US"/>
        </w:rPr>
        <w:t xml:space="preserve">urgings </w:t>
      </w:r>
      <w:r w:rsidR="00D13BBF" w:rsidRPr="00AE425B">
        <w:rPr>
          <w:rFonts w:ascii="Times New Roman" w:hAnsi="Times New Roman" w:cs="Times New Roman"/>
          <w:lang w:val="en-US"/>
        </w:rPr>
        <w:t xml:space="preserve">of former presidents </w:t>
      </w:r>
      <w:proofErr w:type="spellStart"/>
      <w:r w:rsidR="00D13BBF" w:rsidRPr="00AE425B">
        <w:rPr>
          <w:rFonts w:ascii="Times New Roman" w:hAnsi="Times New Roman" w:cs="Times New Roman"/>
          <w:lang w:val="en-US"/>
        </w:rPr>
        <w:t>Ramalho</w:t>
      </w:r>
      <w:proofErr w:type="spellEnd"/>
      <w:r w:rsidR="00D13BBF" w:rsidRPr="00AE425B">
        <w:rPr>
          <w:rFonts w:ascii="Times New Roman" w:hAnsi="Times New Roman" w:cs="Times New Roman"/>
          <w:lang w:val="en-US"/>
        </w:rPr>
        <w:t xml:space="preserve"> </w:t>
      </w:r>
      <w:proofErr w:type="spellStart"/>
      <w:r w:rsidR="00D13BBF" w:rsidRPr="00AE425B">
        <w:rPr>
          <w:rFonts w:ascii="Times New Roman" w:hAnsi="Times New Roman" w:cs="Times New Roman"/>
          <w:lang w:val="en-US"/>
        </w:rPr>
        <w:t>Eanes</w:t>
      </w:r>
      <w:proofErr w:type="spellEnd"/>
      <w:r w:rsidR="00D13BBF" w:rsidRPr="00AE425B">
        <w:rPr>
          <w:rFonts w:ascii="Times New Roman" w:hAnsi="Times New Roman" w:cs="Times New Roman"/>
          <w:lang w:val="en-US"/>
        </w:rPr>
        <w:t xml:space="preserve"> (</w:t>
      </w:r>
      <w:proofErr w:type="spellStart"/>
      <w:r w:rsidR="00D13BBF" w:rsidRPr="00AE425B">
        <w:rPr>
          <w:rFonts w:ascii="Times New Roman" w:hAnsi="Times New Roman" w:cs="Times New Roman"/>
          <w:i/>
          <w:lang w:val="en-US"/>
        </w:rPr>
        <w:t>Jornal</w:t>
      </w:r>
      <w:proofErr w:type="spellEnd"/>
      <w:r w:rsidR="00D13BBF" w:rsidRPr="00AE425B">
        <w:rPr>
          <w:rFonts w:ascii="Times New Roman" w:hAnsi="Times New Roman" w:cs="Times New Roman"/>
          <w:i/>
          <w:lang w:val="en-US"/>
        </w:rPr>
        <w:t xml:space="preserve"> do Sol </w:t>
      </w:r>
      <w:r w:rsidR="00D13BBF" w:rsidRPr="00AE425B">
        <w:rPr>
          <w:rFonts w:ascii="Times New Roman" w:hAnsi="Times New Roman" w:cs="Times New Roman"/>
          <w:lang w:val="en-US"/>
        </w:rPr>
        <w:t xml:space="preserve">2014) and </w:t>
      </w:r>
      <w:proofErr w:type="spellStart"/>
      <w:r w:rsidR="00D13BBF" w:rsidRPr="00AE425B">
        <w:rPr>
          <w:rFonts w:ascii="Times New Roman" w:hAnsi="Times New Roman" w:cs="Times New Roman"/>
          <w:lang w:val="en-US"/>
        </w:rPr>
        <w:t>Mário</w:t>
      </w:r>
      <w:proofErr w:type="spellEnd"/>
      <w:r w:rsidR="00D13BBF" w:rsidRPr="00AE425B">
        <w:rPr>
          <w:rFonts w:ascii="Times New Roman" w:hAnsi="Times New Roman" w:cs="Times New Roman"/>
          <w:lang w:val="en-US"/>
        </w:rPr>
        <w:t xml:space="preserve"> </w:t>
      </w:r>
      <w:proofErr w:type="spellStart"/>
      <w:r w:rsidR="00D13BBF" w:rsidRPr="00AE425B">
        <w:rPr>
          <w:rFonts w:ascii="Times New Roman" w:hAnsi="Times New Roman" w:cs="Times New Roman"/>
          <w:lang w:val="en-US"/>
        </w:rPr>
        <w:t>Soares</w:t>
      </w:r>
      <w:proofErr w:type="spellEnd"/>
      <w:r w:rsidR="00D13BBF" w:rsidRPr="00AE425B">
        <w:rPr>
          <w:rFonts w:ascii="Times New Roman" w:hAnsi="Times New Roman" w:cs="Times New Roman"/>
          <w:lang w:val="en-US"/>
        </w:rPr>
        <w:t xml:space="preserve"> (</w:t>
      </w:r>
      <w:proofErr w:type="spellStart"/>
      <w:r w:rsidR="00D13BBF" w:rsidRPr="00AE425B">
        <w:rPr>
          <w:rFonts w:ascii="Times New Roman" w:hAnsi="Times New Roman" w:cs="Times New Roman"/>
          <w:i/>
          <w:lang w:val="en-US"/>
        </w:rPr>
        <w:t>Diário</w:t>
      </w:r>
      <w:proofErr w:type="spellEnd"/>
      <w:r w:rsidR="00D13BBF" w:rsidRPr="00AE425B">
        <w:rPr>
          <w:rFonts w:ascii="Times New Roman" w:hAnsi="Times New Roman" w:cs="Times New Roman"/>
          <w:i/>
          <w:lang w:val="en-US"/>
        </w:rPr>
        <w:t xml:space="preserve"> de </w:t>
      </w:r>
      <w:proofErr w:type="spellStart"/>
      <w:r w:rsidR="00D13BBF" w:rsidRPr="00AE425B">
        <w:rPr>
          <w:rFonts w:ascii="Times New Roman" w:hAnsi="Times New Roman" w:cs="Times New Roman"/>
          <w:i/>
          <w:lang w:val="en-US"/>
        </w:rPr>
        <w:t>Notícias</w:t>
      </w:r>
      <w:proofErr w:type="spellEnd"/>
      <w:r w:rsidR="00D13BBF" w:rsidRPr="00AE425B">
        <w:rPr>
          <w:rFonts w:ascii="Times New Roman" w:hAnsi="Times New Roman" w:cs="Times New Roman"/>
          <w:lang w:val="en-US"/>
        </w:rPr>
        <w:t xml:space="preserve"> 2014)</w:t>
      </w:r>
      <w:r w:rsidR="00F75FB1">
        <w:rPr>
          <w:rFonts w:ascii="Times New Roman" w:hAnsi="Times New Roman" w:cs="Times New Roman"/>
          <w:lang w:val="en-US"/>
        </w:rPr>
        <w:t>, who also cited political reasons for their exclusion</w:t>
      </w:r>
      <w:r w:rsidR="00E80AC7">
        <w:rPr>
          <w:rFonts w:ascii="Times New Roman" w:hAnsi="Times New Roman" w:cs="Times New Roman"/>
          <w:lang w:val="en-US"/>
        </w:rPr>
        <w:t>: he referred to the</w:t>
      </w:r>
      <w:r w:rsidR="00E80AC7" w:rsidRPr="00352D7C">
        <w:rPr>
          <w:rFonts w:ascii="Times New Roman" w:hAnsi="Times New Roman" w:cs="Times New Roman"/>
          <w:lang w:val="en-US"/>
        </w:rPr>
        <w:t xml:space="preserve"> government as “anti-25 de </w:t>
      </w:r>
      <w:proofErr w:type="spellStart"/>
      <w:r w:rsidR="00E80AC7" w:rsidRPr="00352D7C">
        <w:rPr>
          <w:rFonts w:ascii="Times New Roman" w:hAnsi="Times New Roman" w:cs="Times New Roman"/>
          <w:lang w:val="en-US"/>
        </w:rPr>
        <w:t>Abril</w:t>
      </w:r>
      <w:proofErr w:type="spellEnd"/>
      <w:r w:rsidR="008228F6">
        <w:rPr>
          <w:rFonts w:ascii="Times New Roman" w:hAnsi="Times New Roman" w:cs="Times New Roman"/>
          <w:lang w:val="en-US"/>
        </w:rPr>
        <w:t>,”</w:t>
      </w:r>
      <w:r w:rsidR="00E80AC7" w:rsidRPr="00352D7C">
        <w:rPr>
          <w:rFonts w:ascii="Times New Roman" w:hAnsi="Times New Roman" w:cs="Times New Roman"/>
          <w:lang w:val="en-US"/>
        </w:rPr>
        <w:t xml:space="preserve"> as for three consecutive years the captains had not been allowed to participate actively (i.e., speak) during the official ceremony. </w:t>
      </w:r>
      <w:r w:rsidR="00D13BBF" w:rsidRPr="00AE425B">
        <w:rPr>
          <w:rFonts w:ascii="Times New Roman" w:hAnsi="Times New Roman" w:cs="Times New Roman"/>
          <w:lang w:val="en-US"/>
        </w:rPr>
        <w:t xml:space="preserve"> </w:t>
      </w:r>
      <w:r w:rsidR="00E80AC7">
        <w:rPr>
          <w:rFonts w:ascii="Times New Roman" w:hAnsi="Times New Roman" w:cs="Times New Roman"/>
          <w:lang w:val="en-US"/>
        </w:rPr>
        <w:t xml:space="preserve">As a result of their exclusion, on their terms, from the official ceremony, the </w:t>
      </w:r>
      <w:r w:rsidR="00D13BBF" w:rsidRPr="00AE425B">
        <w:rPr>
          <w:rFonts w:ascii="Times New Roman" w:hAnsi="Times New Roman" w:cs="Times New Roman"/>
          <w:lang w:val="en-US"/>
        </w:rPr>
        <w:t xml:space="preserve">Captains of April association </w:t>
      </w:r>
      <w:r w:rsidR="00F75FB1">
        <w:rPr>
          <w:rFonts w:ascii="Times New Roman" w:hAnsi="Times New Roman" w:cs="Times New Roman"/>
          <w:lang w:val="en-US"/>
        </w:rPr>
        <w:t>planned its</w:t>
      </w:r>
      <w:r w:rsidR="00D13BBF" w:rsidRPr="00AE425B">
        <w:rPr>
          <w:rFonts w:ascii="Times New Roman" w:hAnsi="Times New Roman" w:cs="Times New Roman"/>
          <w:lang w:val="en-US"/>
        </w:rPr>
        <w:t xml:space="preserve"> own commemorative event in Largo do </w:t>
      </w:r>
      <w:proofErr w:type="spellStart"/>
      <w:r w:rsidR="00D13BBF" w:rsidRPr="00AE425B">
        <w:rPr>
          <w:rFonts w:ascii="Times New Roman" w:hAnsi="Times New Roman" w:cs="Times New Roman"/>
          <w:lang w:val="en-US"/>
        </w:rPr>
        <w:t>Carmo</w:t>
      </w:r>
      <w:proofErr w:type="spellEnd"/>
      <w:r w:rsidR="00D13BBF" w:rsidRPr="00AE425B">
        <w:rPr>
          <w:rFonts w:ascii="Times New Roman" w:hAnsi="Times New Roman" w:cs="Times New Roman"/>
          <w:lang w:val="en-US"/>
        </w:rPr>
        <w:t>, near the military quarter to which Marcelo Caetano fl</w:t>
      </w:r>
      <w:r w:rsidR="00F75FB1">
        <w:rPr>
          <w:rFonts w:ascii="Times New Roman" w:hAnsi="Times New Roman" w:cs="Times New Roman"/>
          <w:lang w:val="en-US"/>
        </w:rPr>
        <w:t xml:space="preserve">ed once the coup was under way. Among those participating in this “parallel” ceremony was </w:t>
      </w:r>
      <w:proofErr w:type="spellStart"/>
      <w:r w:rsidR="00D13BBF" w:rsidRPr="00AE425B">
        <w:rPr>
          <w:rFonts w:ascii="Times New Roman" w:hAnsi="Times New Roman" w:cs="Times New Roman"/>
          <w:lang w:val="en-US"/>
        </w:rPr>
        <w:t>Mário</w:t>
      </w:r>
      <w:proofErr w:type="spellEnd"/>
      <w:r w:rsidR="00D13BBF" w:rsidRPr="00AE425B">
        <w:rPr>
          <w:rFonts w:ascii="Times New Roman" w:hAnsi="Times New Roman" w:cs="Times New Roman"/>
          <w:lang w:val="en-US"/>
        </w:rPr>
        <w:t xml:space="preserve"> </w:t>
      </w:r>
      <w:proofErr w:type="spellStart"/>
      <w:r w:rsidR="00D13BBF" w:rsidRPr="00AE425B">
        <w:rPr>
          <w:rFonts w:ascii="Times New Roman" w:hAnsi="Times New Roman" w:cs="Times New Roman"/>
          <w:lang w:val="en-US"/>
        </w:rPr>
        <w:t>Soares</w:t>
      </w:r>
      <w:proofErr w:type="spellEnd"/>
      <w:r w:rsidR="00D13BBF" w:rsidRPr="00AE425B">
        <w:rPr>
          <w:rFonts w:ascii="Times New Roman" w:hAnsi="Times New Roman" w:cs="Times New Roman"/>
          <w:lang w:val="en-US"/>
        </w:rPr>
        <w:t xml:space="preserve">.  </w:t>
      </w:r>
    </w:p>
    <w:p w:rsidR="007A3268" w:rsidRPr="00352D7C" w:rsidRDefault="00F75FB1" w:rsidP="00AE425B">
      <w:pPr>
        <w:pStyle w:val="BodyTextFirstIndent"/>
        <w:spacing w:line="240" w:lineRule="auto"/>
        <w:ind w:firstLine="0"/>
        <w:jc w:val="both"/>
        <w:rPr>
          <w:rFonts w:ascii="Times New Roman" w:hAnsi="Times New Roman" w:cs="Times New Roman"/>
          <w:lang w:val="pt-PT"/>
        </w:rPr>
      </w:pPr>
      <w:r>
        <w:rPr>
          <w:rFonts w:ascii="Times New Roman" w:hAnsi="Times New Roman" w:cs="Times New Roman"/>
          <w:lang w:val="en-US"/>
        </w:rPr>
        <w:t xml:space="preserve">In the official ceremony </w:t>
      </w:r>
      <w:proofErr w:type="spellStart"/>
      <w:r w:rsidR="004024ED">
        <w:rPr>
          <w:rFonts w:ascii="Times New Roman" w:hAnsi="Times New Roman" w:cs="Times New Roman"/>
          <w:lang w:val="en-US"/>
        </w:rPr>
        <w:t>Cavaco</w:t>
      </w:r>
      <w:proofErr w:type="spellEnd"/>
      <w:r w:rsidR="004024ED">
        <w:rPr>
          <w:rFonts w:ascii="Times New Roman" w:hAnsi="Times New Roman" w:cs="Times New Roman"/>
          <w:lang w:val="en-US"/>
        </w:rPr>
        <w:t xml:space="preserve"> Silva makes </w:t>
      </w:r>
      <w:r w:rsidR="004024ED" w:rsidRPr="004024ED">
        <w:rPr>
          <w:rFonts w:ascii="Times New Roman" w:hAnsi="Times New Roman" w:cs="Times New Roman"/>
          <w:lang w:val="en-US"/>
        </w:rPr>
        <w:t>no mention</w:t>
      </w:r>
      <w:r>
        <w:rPr>
          <w:rFonts w:ascii="Times New Roman" w:hAnsi="Times New Roman" w:cs="Times New Roman"/>
          <w:lang w:val="en-US"/>
        </w:rPr>
        <w:t xml:space="preserve"> of the Captains of April</w:t>
      </w:r>
      <w:r w:rsidR="004024ED" w:rsidRPr="004024ED">
        <w:rPr>
          <w:rFonts w:ascii="Times New Roman" w:hAnsi="Times New Roman" w:cs="Times New Roman"/>
          <w:lang w:val="en-US"/>
        </w:rPr>
        <w:t xml:space="preserve">, </w:t>
      </w:r>
      <w:r w:rsidR="004024ED">
        <w:rPr>
          <w:rFonts w:ascii="Times New Roman" w:hAnsi="Times New Roman" w:cs="Times New Roman"/>
          <w:lang w:val="en-US"/>
        </w:rPr>
        <w:t xml:space="preserve">the very elements that made possible the implantation of democracy at that moment in time. </w:t>
      </w:r>
      <w:r w:rsidR="007A3268" w:rsidRPr="00352D7C">
        <w:rPr>
          <w:rFonts w:ascii="Times New Roman" w:hAnsi="Times New Roman" w:cs="Times New Roman"/>
          <w:lang w:val="pt-PT"/>
        </w:rPr>
        <w:t>Instead, he says:</w:t>
      </w:r>
    </w:p>
    <w:p w:rsidR="007A3268" w:rsidRPr="00AE425B" w:rsidRDefault="007A3268" w:rsidP="00AE425B">
      <w:pPr>
        <w:pStyle w:val="BodyTextFirstIndent"/>
        <w:spacing w:line="240" w:lineRule="auto"/>
        <w:ind w:left="720" w:firstLine="0"/>
        <w:jc w:val="both"/>
        <w:rPr>
          <w:rFonts w:ascii="Times New Roman" w:eastAsia="Times New Roman" w:hAnsi="Times New Roman" w:cs="Times New Roman"/>
          <w:lang w:val="pt-PT" w:eastAsia="da-DK"/>
        </w:rPr>
      </w:pPr>
      <w:r w:rsidRPr="00AE425B">
        <w:rPr>
          <w:rFonts w:ascii="Times New Roman" w:eastAsia="Times New Roman" w:hAnsi="Times New Roman" w:cs="Times New Roman"/>
          <w:lang w:val="pt-PT" w:eastAsia="da-DK"/>
        </w:rPr>
        <w:t>...devemos dirigir uma saudação especial às Forças Armadas, que, nas alturas decisivas da nossa História, sempre souberam estar ao serviço de Portugal e dos Portugueses.</w:t>
      </w:r>
    </w:p>
    <w:p w:rsidR="007A3268" w:rsidRPr="00AE425B" w:rsidRDefault="007A3268" w:rsidP="00AE425B">
      <w:pPr>
        <w:pStyle w:val="BodyTextFirstIndent"/>
        <w:spacing w:line="240" w:lineRule="auto"/>
        <w:ind w:left="720" w:firstLine="0"/>
        <w:jc w:val="both"/>
        <w:rPr>
          <w:rFonts w:ascii="Times New Roman" w:hAnsi="Times New Roman" w:cs="Times New Roman"/>
          <w:lang w:val="en-US"/>
        </w:rPr>
      </w:pPr>
      <w:r w:rsidRPr="00352D7C">
        <w:rPr>
          <w:rFonts w:ascii="Times New Roman" w:eastAsia="Times New Roman" w:hAnsi="Times New Roman" w:cs="Times New Roman"/>
          <w:lang w:val="en-US" w:eastAsia="da-DK"/>
        </w:rPr>
        <w:t>...we should give a special greeting to the Armed Forces, which, in the decisive moments in our History, always knew how to provide service to Portugal and the Portuguese.</w:t>
      </w:r>
    </w:p>
    <w:p w:rsidR="007A3268" w:rsidRPr="00AE425B" w:rsidRDefault="00F75FB1" w:rsidP="00AE425B">
      <w:pPr>
        <w:pStyle w:val="BodyTextFirstIndent"/>
        <w:spacing w:line="240" w:lineRule="auto"/>
        <w:ind w:firstLine="0"/>
        <w:jc w:val="both"/>
        <w:rPr>
          <w:rFonts w:ascii="Times New Roman" w:hAnsi="Times New Roman" w:cs="Times New Roman"/>
          <w:lang w:val="en-US"/>
        </w:rPr>
      </w:pPr>
      <w:r>
        <w:rPr>
          <w:rFonts w:ascii="Times New Roman" w:hAnsi="Times New Roman" w:cs="Times New Roman"/>
          <w:lang w:val="en-US"/>
        </w:rPr>
        <w:t>This statement, while not a lie, distorts the historical record.  While the statement</w:t>
      </w:r>
      <w:r w:rsidR="00C62041">
        <w:rPr>
          <w:rFonts w:ascii="Times New Roman" w:hAnsi="Times New Roman" w:cs="Times New Roman"/>
          <w:lang w:val="en-US"/>
        </w:rPr>
        <w:t xml:space="preserve"> itself </w:t>
      </w:r>
      <w:r>
        <w:rPr>
          <w:rFonts w:ascii="Times New Roman" w:hAnsi="Times New Roman" w:cs="Times New Roman"/>
          <w:lang w:val="en-US"/>
        </w:rPr>
        <w:t xml:space="preserve">might be made by an official at any time and be considered true, in this context </w:t>
      </w:r>
      <w:r w:rsidR="00690FBA">
        <w:rPr>
          <w:rFonts w:ascii="Times New Roman" w:hAnsi="Times New Roman" w:cs="Times New Roman"/>
          <w:lang w:val="en-US"/>
        </w:rPr>
        <w:t>it is a clear reference to the military’s role in making democracy possible. While those knowledgeable of the events would be able to identify the distortion, younger members of the audience, as well as the international public, would not necessarily realize that he had effectively given credit to the military as a whole. In doing so he transformed the nature of the coup, giving it the status of an official military action sanctioned by the generals, as opposed to the operation which was clandestine both in terms of the Caetano government and the military i</w:t>
      </w:r>
      <w:r w:rsidR="00E80AC7">
        <w:rPr>
          <w:rFonts w:ascii="Times New Roman" w:hAnsi="Times New Roman" w:cs="Times New Roman"/>
          <w:lang w:val="en-US"/>
        </w:rPr>
        <w:t>t</w:t>
      </w:r>
      <w:r w:rsidR="00690FBA">
        <w:rPr>
          <w:rFonts w:ascii="Times New Roman" w:hAnsi="Times New Roman" w:cs="Times New Roman"/>
          <w:lang w:val="en-US"/>
        </w:rPr>
        <w:t xml:space="preserve">self. In this way, </w:t>
      </w:r>
      <w:r w:rsidR="00C62041">
        <w:rPr>
          <w:rFonts w:ascii="Times New Roman" w:hAnsi="Times New Roman" w:cs="Times New Roman"/>
          <w:lang w:val="en-US"/>
        </w:rPr>
        <w:t xml:space="preserve">his apparent </w:t>
      </w:r>
      <w:r w:rsidR="00AE425B">
        <w:rPr>
          <w:rFonts w:ascii="Times New Roman" w:hAnsi="Times New Roman" w:cs="Times New Roman"/>
          <w:lang w:val="en-US"/>
        </w:rPr>
        <w:t>inclusionary discourse masks an exclusionary act.</w:t>
      </w:r>
      <w:r w:rsidR="007A3268" w:rsidRPr="00AE425B">
        <w:rPr>
          <w:rFonts w:ascii="Times New Roman" w:hAnsi="Times New Roman" w:cs="Times New Roman"/>
          <w:lang w:val="en-US"/>
        </w:rPr>
        <w:t xml:space="preserve"> </w:t>
      </w:r>
    </w:p>
    <w:p w:rsidR="00540F33" w:rsidRPr="00AE425B" w:rsidRDefault="00C62041" w:rsidP="00AE425B">
      <w:pPr>
        <w:pStyle w:val="BodyTextFirstIndent"/>
        <w:spacing w:line="240" w:lineRule="auto"/>
        <w:ind w:firstLine="0"/>
        <w:jc w:val="both"/>
        <w:rPr>
          <w:rFonts w:ascii="Times New Roman" w:hAnsi="Times New Roman" w:cs="Times New Roman"/>
          <w:lang w:val="en-US"/>
        </w:rPr>
      </w:pPr>
      <w:r>
        <w:rPr>
          <w:rFonts w:ascii="Times New Roman" w:hAnsi="Times New Roman" w:cs="Times New Roman"/>
          <w:lang w:val="en-US"/>
        </w:rPr>
        <w:t xml:space="preserve">Not only does </w:t>
      </w:r>
      <w:proofErr w:type="spellStart"/>
      <w:r>
        <w:rPr>
          <w:rFonts w:ascii="Times New Roman" w:hAnsi="Times New Roman" w:cs="Times New Roman"/>
          <w:lang w:val="en-US"/>
        </w:rPr>
        <w:t>Cavaco</w:t>
      </w:r>
      <w:proofErr w:type="spellEnd"/>
      <w:r>
        <w:rPr>
          <w:rFonts w:ascii="Times New Roman" w:hAnsi="Times New Roman" w:cs="Times New Roman"/>
          <w:lang w:val="en-US"/>
        </w:rPr>
        <w:t xml:space="preserve"> Silva disguise the prime actors of the coup, he also skirts the issue of those whose lives were so drastically altered through the turmoil of the times.  </w:t>
      </w:r>
      <w:r w:rsidR="00690FBA">
        <w:rPr>
          <w:rFonts w:ascii="Times New Roman" w:hAnsi="Times New Roman" w:cs="Times New Roman"/>
          <w:lang w:val="en-US"/>
        </w:rPr>
        <w:t xml:space="preserve">At no times does he </w:t>
      </w:r>
      <w:r>
        <w:rPr>
          <w:rFonts w:ascii="Times New Roman" w:hAnsi="Times New Roman" w:cs="Times New Roman"/>
          <w:lang w:val="en-US"/>
        </w:rPr>
        <w:t xml:space="preserve">use the words </w:t>
      </w:r>
      <w:proofErr w:type="spellStart"/>
      <w:r w:rsidR="00D31052">
        <w:rPr>
          <w:rFonts w:ascii="Times New Roman" w:hAnsi="Times New Roman" w:cs="Times New Roman"/>
          <w:i/>
          <w:lang w:val="en-US"/>
        </w:rPr>
        <w:t>retornado</w:t>
      </w:r>
      <w:proofErr w:type="spellEnd"/>
      <w:r w:rsidR="00D31052">
        <w:rPr>
          <w:rFonts w:ascii="Times New Roman" w:hAnsi="Times New Roman" w:cs="Times New Roman"/>
          <w:i/>
          <w:lang w:val="en-US"/>
        </w:rPr>
        <w:t xml:space="preserve">, </w:t>
      </w:r>
      <w:proofErr w:type="spellStart"/>
      <w:r w:rsidR="00D31052">
        <w:rPr>
          <w:rFonts w:ascii="Times New Roman" w:hAnsi="Times New Roman" w:cs="Times New Roman"/>
          <w:i/>
          <w:lang w:val="en-US"/>
        </w:rPr>
        <w:t>emigrante</w:t>
      </w:r>
      <w:proofErr w:type="spellEnd"/>
      <w:r w:rsidR="00D31052">
        <w:rPr>
          <w:rFonts w:ascii="Times New Roman" w:hAnsi="Times New Roman" w:cs="Times New Roman"/>
          <w:i/>
          <w:lang w:val="en-US"/>
        </w:rPr>
        <w:t xml:space="preserve"> </w:t>
      </w:r>
      <w:r w:rsidR="00D31052">
        <w:rPr>
          <w:rFonts w:ascii="Times New Roman" w:hAnsi="Times New Roman" w:cs="Times New Roman"/>
          <w:lang w:val="en-US"/>
        </w:rPr>
        <w:t xml:space="preserve">or </w:t>
      </w:r>
      <w:proofErr w:type="spellStart"/>
      <w:r w:rsidR="00D31052">
        <w:rPr>
          <w:rFonts w:ascii="Times New Roman" w:hAnsi="Times New Roman" w:cs="Times New Roman"/>
          <w:i/>
          <w:lang w:val="en-US"/>
        </w:rPr>
        <w:t>África</w:t>
      </w:r>
      <w:proofErr w:type="spellEnd"/>
      <w:r w:rsidR="00D31052">
        <w:rPr>
          <w:rFonts w:ascii="Times New Roman" w:hAnsi="Times New Roman" w:cs="Times New Roman"/>
          <w:i/>
          <w:lang w:val="en-US"/>
        </w:rPr>
        <w:t xml:space="preserve">, </w:t>
      </w:r>
      <w:r w:rsidR="00D31052">
        <w:rPr>
          <w:rFonts w:ascii="Times New Roman" w:hAnsi="Times New Roman" w:cs="Times New Roman"/>
          <w:lang w:val="en-US"/>
        </w:rPr>
        <w:t xml:space="preserve">but there is a moment when it seems he is referring </w:t>
      </w:r>
      <w:r w:rsidR="009269BE" w:rsidRPr="00AE425B">
        <w:rPr>
          <w:rFonts w:ascii="Times New Roman" w:hAnsi="Times New Roman" w:cs="Times New Roman"/>
          <w:lang w:val="en-US"/>
        </w:rPr>
        <w:t xml:space="preserve">to </w:t>
      </w:r>
      <w:proofErr w:type="spellStart"/>
      <w:r w:rsidR="009269BE" w:rsidRPr="00AE425B">
        <w:rPr>
          <w:rFonts w:ascii="Times New Roman" w:hAnsi="Times New Roman" w:cs="Times New Roman"/>
          <w:i/>
          <w:lang w:val="en-US"/>
        </w:rPr>
        <w:t>retornados</w:t>
      </w:r>
      <w:proofErr w:type="spellEnd"/>
      <w:r w:rsidR="009269BE" w:rsidRPr="00AE425B">
        <w:rPr>
          <w:rFonts w:ascii="Times New Roman" w:hAnsi="Times New Roman" w:cs="Times New Roman"/>
          <w:i/>
          <w:lang w:val="en-US"/>
        </w:rPr>
        <w:t xml:space="preserve">, </w:t>
      </w:r>
      <w:r w:rsidR="009269BE" w:rsidRPr="00AE425B">
        <w:rPr>
          <w:rFonts w:ascii="Times New Roman" w:hAnsi="Times New Roman" w:cs="Times New Roman"/>
          <w:lang w:val="en-US"/>
        </w:rPr>
        <w:t>as</w:t>
      </w:r>
      <w:r w:rsidR="00690FBA">
        <w:rPr>
          <w:rFonts w:ascii="Times New Roman" w:hAnsi="Times New Roman" w:cs="Times New Roman"/>
          <w:lang w:val="en-US"/>
        </w:rPr>
        <w:t xml:space="preserve"> when he turns his attention to the past and</w:t>
      </w:r>
      <w:r w:rsidR="009269BE" w:rsidRPr="00AE425B">
        <w:rPr>
          <w:rFonts w:ascii="Times New Roman" w:hAnsi="Times New Roman" w:cs="Times New Roman"/>
          <w:lang w:val="en-US"/>
        </w:rPr>
        <w:t xml:space="preserve"> </w:t>
      </w:r>
      <w:r w:rsidR="00E01D7F" w:rsidRPr="00AE425B">
        <w:rPr>
          <w:rFonts w:ascii="Times New Roman" w:hAnsi="Times New Roman" w:cs="Times New Roman"/>
          <w:lang w:val="en-US"/>
        </w:rPr>
        <w:t>declares, “We successfully integrated many thousands of Portuguese coming from the African territories that became independent.</w:t>
      </w:r>
      <w:r w:rsidR="00540F33" w:rsidRPr="00AE425B">
        <w:rPr>
          <w:rStyle w:val="EndnoteReference"/>
          <w:rFonts w:ascii="Times New Roman" w:hAnsi="Times New Roman" w:cs="Times New Roman"/>
        </w:rPr>
        <w:endnoteReference w:id="2"/>
      </w:r>
      <w:r w:rsidR="00540F33" w:rsidRPr="00AE425B">
        <w:rPr>
          <w:rFonts w:ascii="Times New Roman" w:hAnsi="Times New Roman" w:cs="Times New Roman"/>
          <w:lang w:val="en-US"/>
        </w:rPr>
        <w:t xml:space="preserve">” This statement appears to reduce the hundreds of thousands of </w:t>
      </w:r>
      <w:proofErr w:type="spellStart"/>
      <w:r w:rsidR="00540F33" w:rsidRPr="00AE425B">
        <w:rPr>
          <w:rFonts w:ascii="Times New Roman" w:hAnsi="Times New Roman" w:cs="Times New Roman"/>
          <w:i/>
          <w:lang w:val="en-US"/>
        </w:rPr>
        <w:t>retornados</w:t>
      </w:r>
      <w:proofErr w:type="spellEnd"/>
      <w:r w:rsidR="00540F33" w:rsidRPr="00AE425B">
        <w:rPr>
          <w:rFonts w:ascii="Times New Roman" w:hAnsi="Times New Roman" w:cs="Times New Roman"/>
          <w:i/>
          <w:lang w:val="en-US"/>
        </w:rPr>
        <w:t xml:space="preserve"> </w:t>
      </w:r>
      <w:r w:rsidR="00540F33" w:rsidRPr="00AE425B">
        <w:rPr>
          <w:rFonts w:ascii="Times New Roman" w:hAnsi="Times New Roman" w:cs="Times New Roman"/>
          <w:lang w:val="en-US"/>
        </w:rPr>
        <w:t>to mere thousands. He continues: “Without traumas or complexes, we built a fraternal alliance with the new countries that affirms the value of ‘</w:t>
      </w:r>
      <w:proofErr w:type="spellStart"/>
      <w:r w:rsidR="00540F33" w:rsidRPr="00AE425B">
        <w:rPr>
          <w:rFonts w:ascii="Times New Roman" w:hAnsi="Times New Roman" w:cs="Times New Roman"/>
          <w:lang w:val="en-US"/>
        </w:rPr>
        <w:t>lusophony</w:t>
      </w:r>
      <w:proofErr w:type="spellEnd"/>
      <w:r w:rsidR="00540F33" w:rsidRPr="00AE425B">
        <w:rPr>
          <w:rFonts w:ascii="Times New Roman" w:hAnsi="Times New Roman" w:cs="Times New Roman"/>
          <w:lang w:val="en-US"/>
        </w:rPr>
        <w:t xml:space="preserve">’ in the entire world </w:t>
      </w:r>
      <w:r w:rsidR="00540F33" w:rsidRPr="00AE425B">
        <w:rPr>
          <w:rFonts w:ascii="Times New Roman" w:hAnsi="Times New Roman" w:cs="Times New Roman"/>
          <w:i/>
          <w:lang w:val="en-US"/>
        </w:rPr>
        <w:t>[translation mine].</w:t>
      </w:r>
      <w:r w:rsidR="00540F33" w:rsidRPr="00AE425B">
        <w:rPr>
          <w:rStyle w:val="EndnoteReference"/>
          <w:rFonts w:ascii="Times New Roman" w:hAnsi="Times New Roman" w:cs="Times New Roman"/>
        </w:rPr>
        <w:endnoteReference w:id="3"/>
      </w:r>
      <w:r w:rsidR="00540F33" w:rsidRPr="00AE425B">
        <w:rPr>
          <w:rFonts w:ascii="Times New Roman" w:hAnsi="Times New Roman" w:cs="Times New Roman"/>
          <w:lang w:val="en-US"/>
        </w:rPr>
        <w:t xml:space="preserve">” At the end of the second sentence it becomes clear that he is referring to an influx of people of African descent post-independence, but for listeners who presumed from the first sentence that he was speaking of </w:t>
      </w:r>
      <w:proofErr w:type="spellStart"/>
      <w:r w:rsidR="00540F33" w:rsidRPr="00AE425B">
        <w:rPr>
          <w:rFonts w:ascii="Times New Roman" w:hAnsi="Times New Roman" w:cs="Times New Roman"/>
          <w:i/>
          <w:lang w:val="en-US"/>
        </w:rPr>
        <w:t>retornados</w:t>
      </w:r>
      <w:proofErr w:type="spellEnd"/>
      <w:r w:rsidR="00540F33" w:rsidRPr="00AE425B">
        <w:rPr>
          <w:rFonts w:ascii="Times New Roman" w:hAnsi="Times New Roman" w:cs="Times New Roman"/>
          <w:i/>
          <w:lang w:val="en-US"/>
        </w:rPr>
        <w:t xml:space="preserve">, </w:t>
      </w:r>
      <w:r w:rsidR="00540F33" w:rsidRPr="00AE425B">
        <w:rPr>
          <w:rFonts w:ascii="Times New Roman" w:hAnsi="Times New Roman" w:cs="Times New Roman"/>
          <w:lang w:val="en-US"/>
        </w:rPr>
        <w:t xml:space="preserve">“without traumas or complexes” must have sounded as a dismissal of their feelings. In this way, while </w:t>
      </w:r>
      <w:proofErr w:type="spellStart"/>
      <w:r w:rsidR="00540F33" w:rsidRPr="00AE425B">
        <w:rPr>
          <w:rFonts w:ascii="Times New Roman" w:hAnsi="Times New Roman" w:cs="Times New Roman"/>
          <w:lang w:val="en-US"/>
        </w:rPr>
        <w:t>Cavaco</w:t>
      </w:r>
      <w:proofErr w:type="spellEnd"/>
      <w:r w:rsidR="00540F33" w:rsidRPr="00AE425B">
        <w:rPr>
          <w:rFonts w:ascii="Times New Roman" w:hAnsi="Times New Roman" w:cs="Times New Roman"/>
          <w:lang w:val="en-US"/>
        </w:rPr>
        <w:t xml:space="preserve"> Silva appears to have trivialized their experiences (cf. </w:t>
      </w:r>
      <w:proofErr w:type="spellStart"/>
      <w:r w:rsidR="00540F33" w:rsidRPr="00AE425B">
        <w:rPr>
          <w:rFonts w:ascii="Times New Roman" w:hAnsi="Times New Roman" w:cs="Times New Roman"/>
          <w:lang w:val="en-US"/>
        </w:rPr>
        <w:t>Todorov</w:t>
      </w:r>
      <w:proofErr w:type="spellEnd"/>
      <w:r w:rsidR="00540F33" w:rsidRPr="00AE425B">
        <w:rPr>
          <w:rFonts w:ascii="Times New Roman" w:hAnsi="Times New Roman" w:cs="Times New Roman"/>
          <w:lang w:val="en-US"/>
        </w:rPr>
        <w:t xml:space="preserve"> 2004), in reality he has diminished them to the point of invisibility, both quantitatively and qualitatively.  Thus, the narrative </w:t>
      </w:r>
      <w:proofErr w:type="spellStart"/>
      <w:r w:rsidR="00540F33" w:rsidRPr="00AE425B">
        <w:rPr>
          <w:rFonts w:ascii="Times New Roman" w:hAnsi="Times New Roman" w:cs="Times New Roman"/>
          <w:lang w:val="en-US"/>
        </w:rPr>
        <w:t>Cavaco</w:t>
      </w:r>
      <w:proofErr w:type="spellEnd"/>
      <w:r w:rsidR="00540F33" w:rsidRPr="00AE425B">
        <w:rPr>
          <w:rFonts w:ascii="Times New Roman" w:hAnsi="Times New Roman" w:cs="Times New Roman"/>
          <w:lang w:val="en-US"/>
        </w:rPr>
        <w:t xml:space="preserve"> Silva promotes is one of Portugal welcoming its formerly far-flung citizens back into the fold in a nearly seamless process. We can easily extrapolate that the voices which must be silenced are those that promote a different picture of events.  </w:t>
      </w:r>
    </w:p>
    <w:p w:rsidR="00540F33" w:rsidRDefault="00540F33" w:rsidP="00AE425B">
      <w:pPr>
        <w:pStyle w:val="BodyTextFirstIndent"/>
        <w:spacing w:line="240" w:lineRule="auto"/>
        <w:ind w:firstLine="0"/>
        <w:jc w:val="both"/>
        <w:rPr>
          <w:rFonts w:ascii="Times New Roman" w:hAnsi="Times New Roman" w:cs="Times New Roman"/>
          <w:lang w:val="en-US"/>
        </w:rPr>
      </w:pPr>
      <w:r>
        <w:rPr>
          <w:rFonts w:ascii="Times New Roman" w:hAnsi="Times New Roman" w:cs="Times New Roman"/>
          <w:lang w:val="en-US"/>
        </w:rPr>
        <w:t xml:space="preserve">In turning his attention to the future, </w:t>
      </w:r>
      <w:proofErr w:type="spellStart"/>
      <w:r w:rsidRPr="00AE425B">
        <w:rPr>
          <w:rFonts w:ascii="Times New Roman" w:hAnsi="Times New Roman" w:cs="Times New Roman"/>
          <w:lang w:val="en-US"/>
        </w:rPr>
        <w:t>Cavaco</w:t>
      </w:r>
      <w:proofErr w:type="spellEnd"/>
      <w:r w:rsidRPr="00AE425B">
        <w:rPr>
          <w:rFonts w:ascii="Times New Roman" w:hAnsi="Times New Roman" w:cs="Times New Roman"/>
          <w:lang w:val="en-US"/>
        </w:rPr>
        <w:t xml:space="preserve"> Silva refers to those in the “Diaspora” as “strategic assets” </w:t>
      </w:r>
      <w:r w:rsidRPr="00AE425B">
        <w:rPr>
          <w:rFonts w:ascii="Times New Roman" w:hAnsi="Times New Roman" w:cs="Times New Roman"/>
          <w:i/>
          <w:lang w:val="en-US"/>
        </w:rPr>
        <w:t>(</w:t>
      </w:r>
      <w:proofErr w:type="spellStart"/>
      <w:r w:rsidRPr="00AE425B">
        <w:rPr>
          <w:rFonts w:ascii="Times New Roman" w:hAnsi="Times New Roman" w:cs="Times New Roman"/>
          <w:i/>
          <w:lang w:val="en-US"/>
        </w:rPr>
        <w:t>ativos</w:t>
      </w:r>
      <w:proofErr w:type="spellEnd"/>
      <w:r w:rsidRPr="00AE425B">
        <w:rPr>
          <w:rFonts w:ascii="Times New Roman" w:hAnsi="Times New Roman" w:cs="Times New Roman"/>
          <w:i/>
          <w:lang w:val="en-US"/>
        </w:rPr>
        <w:t xml:space="preserve"> </w:t>
      </w:r>
      <w:proofErr w:type="spellStart"/>
      <w:r w:rsidRPr="00AE425B">
        <w:rPr>
          <w:rFonts w:ascii="Times New Roman" w:hAnsi="Times New Roman" w:cs="Times New Roman"/>
          <w:i/>
          <w:lang w:val="en-US"/>
        </w:rPr>
        <w:t>estratégicos</w:t>
      </w:r>
      <w:proofErr w:type="spellEnd"/>
      <w:r w:rsidRPr="00AE425B">
        <w:rPr>
          <w:rFonts w:ascii="Times New Roman" w:hAnsi="Times New Roman" w:cs="Times New Roman"/>
          <w:i/>
          <w:lang w:val="en-US"/>
        </w:rPr>
        <w:t>)</w:t>
      </w:r>
      <w:r w:rsidRPr="00AE425B">
        <w:rPr>
          <w:rFonts w:ascii="Times New Roman" w:hAnsi="Times New Roman" w:cs="Times New Roman"/>
          <w:lang w:val="en-US"/>
        </w:rPr>
        <w:t>, a business term often referring to inanimate objects essential to a company’s productivity, such as equipment, tools, patents, etc. (e.g., CRIE</w:t>
      </w:r>
      <w:r>
        <w:rPr>
          <w:rFonts w:ascii="Times New Roman" w:hAnsi="Times New Roman" w:cs="Times New Roman"/>
          <w:lang w:val="en-US"/>
        </w:rPr>
        <w:t>,</w:t>
      </w:r>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n.d</w:t>
      </w:r>
      <w:proofErr w:type="spellEnd"/>
      <w:r w:rsidRPr="00AE425B">
        <w:rPr>
          <w:rFonts w:ascii="Times New Roman" w:hAnsi="Times New Roman" w:cs="Times New Roman"/>
          <w:lang w:val="en-US"/>
        </w:rPr>
        <w:t xml:space="preserve">.). As he has revealed in his yearly speeches on the Day of Portugal, </w:t>
      </w:r>
      <w:proofErr w:type="spellStart"/>
      <w:r w:rsidRPr="00AE425B">
        <w:rPr>
          <w:rFonts w:ascii="Times New Roman" w:hAnsi="Times New Roman" w:cs="Times New Roman"/>
          <w:lang w:val="en-US"/>
        </w:rPr>
        <w:t>Camões</w:t>
      </w:r>
      <w:proofErr w:type="spellEnd"/>
      <w:r w:rsidRPr="00AE425B">
        <w:rPr>
          <w:rFonts w:ascii="Times New Roman" w:hAnsi="Times New Roman" w:cs="Times New Roman"/>
          <w:lang w:val="en-US"/>
        </w:rPr>
        <w:t xml:space="preserve"> and the Portuguese Communities (Oliveira 2013), he is unwavering in his focus on what the Diaspora can contribute to the Nation. Parenthetically, an argument could be made that by referring to emigrants as strategic assets his discursive strategy is similar to colonial powers discussing their resources in the far-flung reaches of their empire, but this is a topic for another article. Indeed, </w:t>
      </w:r>
      <w:proofErr w:type="spellStart"/>
      <w:r w:rsidRPr="00AE425B">
        <w:rPr>
          <w:rFonts w:ascii="Times New Roman" w:hAnsi="Times New Roman" w:cs="Times New Roman"/>
          <w:lang w:val="en-US"/>
        </w:rPr>
        <w:t>Cavaco</w:t>
      </w:r>
      <w:proofErr w:type="spellEnd"/>
      <w:r w:rsidRPr="00AE425B">
        <w:rPr>
          <w:rFonts w:ascii="Times New Roman" w:hAnsi="Times New Roman" w:cs="Times New Roman"/>
          <w:lang w:val="en-US"/>
        </w:rPr>
        <w:t xml:space="preserve"> Silva makes no mention to the role that massive emigration played in creating </w:t>
      </w:r>
      <w:r w:rsidRPr="00AE425B">
        <w:rPr>
          <w:rFonts w:ascii="Times New Roman" w:hAnsi="Times New Roman" w:cs="Times New Roman"/>
          <w:lang w:val="en-US"/>
        </w:rPr>
        <w:lastRenderedPageBreak/>
        <w:t xml:space="preserve">economic stability in Portugal through remittances (equivalent to 10% of Portugal’s Gross National Product in 1982, according to PORDATA), as well as easing the strain on the country’s infrastructures by leaving the country (see </w:t>
      </w:r>
      <w:proofErr w:type="spellStart"/>
      <w:r w:rsidRPr="00AE425B">
        <w:rPr>
          <w:rFonts w:ascii="Times New Roman" w:hAnsi="Times New Roman" w:cs="Times New Roman"/>
          <w:lang w:val="en-US"/>
        </w:rPr>
        <w:t>Telo</w:t>
      </w:r>
      <w:proofErr w:type="spellEnd"/>
      <w:r w:rsidRPr="00AE425B">
        <w:rPr>
          <w:rFonts w:ascii="Times New Roman" w:hAnsi="Times New Roman" w:cs="Times New Roman"/>
          <w:lang w:val="en-US"/>
        </w:rPr>
        <w:t xml:space="preserve"> 1997</w:t>
      </w:r>
      <w:r>
        <w:rPr>
          <w:rFonts w:ascii="Times New Roman" w:hAnsi="Times New Roman" w:cs="Times New Roman"/>
          <w:lang w:val="en-US"/>
        </w:rPr>
        <w:t xml:space="preserve">, p. </w:t>
      </w:r>
      <w:r w:rsidRPr="00AE425B">
        <w:rPr>
          <w:rFonts w:ascii="Times New Roman" w:hAnsi="Times New Roman" w:cs="Times New Roman"/>
          <w:lang w:val="en-US"/>
        </w:rPr>
        <w:t xml:space="preserve">161 for discussion of emigration as the most important factor in the </w:t>
      </w:r>
      <w:proofErr w:type="spellStart"/>
      <w:r w:rsidRPr="00AE425B">
        <w:rPr>
          <w:rFonts w:ascii="Times New Roman" w:hAnsi="Times New Roman" w:cs="Times New Roman"/>
          <w:lang w:val="en-US"/>
        </w:rPr>
        <w:t>democraticization</w:t>
      </w:r>
      <w:proofErr w:type="spellEnd"/>
      <w:r w:rsidRPr="00AE425B">
        <w:rPr>
          <w:rFonts w:ascii="Times New Roman" w:hAnsi="Times New Roman" w:cs="Times New Roman"/>
          <w:lang w:val="en-US"/>
        </w:rPr>
        <w:t xml:space="preserve"> of Portuguese society). </w:t>
      </w:r>
    </w:p>
    <w:p w:rsidR="00540F33" w:rsidRPr="00AE425B" w:rsidRDefault="00540F33" w:rsidP="00274D18">
      <w:pPr>
        <w:shd w:val="clear" w:color="auto" w:fill="FFFFFF"/>
        <w:spacing w:line="240" w:lineRule="auto"/>
        <w:jc w:val="both"/>
        <w:rPr>
          <w:rFonts w:ascii="Times New Roman" w:hAnsi="Times New Roman" w:cs="Times New Roman"/>
          <w:lang w:val="en-US"/>
        </w:rPr>
      </w:pPr>
      <w:r w:rsidRPr="00AD3616">
        <w:rPr>
          <w:rFonts w:ascii="Times New Roman" w:hAnsi="Times New Roman" w:cs="Times New Roman"/>
          <w:lang w:val="en-US"/>
        </w:rPr>
        <w:t xml:space="preserve">Despite his inclusion of those “in the </w:t>
      </w:r>
      <w:proofErr w:type="spellStart"/>
      <w:r w:rsidRPr="00AD3616">
        <w:rPr>
          <w:rFonts w:ascii="Times New Roman" w:hAnsi="Times New Roman" w:cs="Times New Roman"/>
          <w:lang w:val="en-US"/>
        </w:rPr>
        <w:t>di</w:t>
      </w:r>
      <w:r>
        <w:rPr>
          <w:rFonts w:ascii="Times New Roman" w:hAnsi="Times New Roman" w:cs="Times New Roman"/>
          <w:lang w:val="en-US"/>
        </w:rPr>
        <w:t>a</w:t>
      </w:r>
      <w:r w:rsidRPr="00AD3616">
        <w:rPr>
          <w:rFonts w:ascii="Times New Roman" w:hAnsi="Times New Roman" w:cs="Times New Roman"/>
          <w:lang w:val="en-US"/>
        </w:rPr>
        <w:t>spora</w:t>
      </w:r>
      <w:proofErr w:type="spellEnd"/>
      <w:r w:rsidRPr="00AD3616">
        <w:rPr>
          <w:rFonts w:ascii="Times New Roman" w:hAnsi="Times New Roman" w:cs="Times New Roman"/>
          <w:lang w:val="en-US"/>
        </w:rPr>
        <w:t>” late in the speech, 40 seconds into his 23,5 minute speech he states that “in all the Country, Portuguese are celebrating the 25</w:t>
      </w:r>
      <w:r w:rsidRPr="00AD3616">
        <w:rPr>
          <w:rFonts w:ascii="Times New Roman" w:hAnsi="Times New Roman" w:cs="Times New Roman"/>
          <w:vertAlign w:val="superscript"/>
          <w:lang w:val="en-US"/>
        </w:rPr>
        <w:t>th</w:t>
      </w:r>
      <w:r w:rsidRPr="00AD3616">
        <w:rPr>
          <w:rFonts w:ascii="Times New Roman" w:hAnsi="Times New Roman" w:cs="Times New Roman"/>
          <w:lang w:val="en-US"/>
        </w:rPr>
        <w:t xml:space="preserve"> of April because it brought us liberty.”  He does not say that Portuguese around the world are celebrating, despite the large</w:t>
      </w:r>
      <w:r>
        <w:rPr>
          <w:rFonts w:ascii="Times New Roman" w:hAnsi="Times New Roman" w:cs="Times New Roman"/>
          <w:lang w:val="en-US"/>
        </w:rPr>
        <w:t xml:space="preserve"> number of celebrations held in Portuguese </w:t>
      </w:r>
      <w:proofErr w:type="spellStart"/>
      <w:r>
        <w:rPr>
          <w:rFonts w:ascii="Times New Roman" w:hAnsi="Times New Roman" w:cs="Times New Roman"/>
          <w:lang w:val="en-US"/>
        </w:rPr>
        <w:t>diasporic</w:t>
      </w:r>
      <w:proofErr w:type="spellEnd"/>
      <w:r>
        <w:rPr>
          <w:rFonts w:ascii="Times New Roman" w:hAnsi="Times New Roman" w:cs="Times New Roman"/>
          <w:lang w:val="en-US"/>
        </w:rPr>
        <w:t xml:space="preserve"> communities. At this moment, only those residing in the country are deemed relevant (i.e., discursively included). One can easily argue that this choice is natural, given that the events occurred on Portuguese soil and led to a democratic regime in this country.  However, he is accustomed to referring to those in the </w:t>
      </w:r>
      <w:proofErr w:type="spellStart"/>
      <w:r>
        <w:rPr>
          <w:rFonts w:ascii="Times New Roman" w:hAnsi="Times New Roman" w:cs="Times New Roman"/>
          <w:lang w:val="en-US"/>
        </w:rPr>
        <w:t>diaspora</w:t>
      </w:r>
      <w:proofErr w:type="spellEnd"/>
      <w:r>
        <w:rPr>
          <w:rFonts w:ascii="Times New Roman" w:hAnsi="Times New Roman" w:cs="Times New Roman"/>
          <w:lang w:val="en-US"/>
        </w:rPr>
        <w:t xml:space="preserve"> as Portuguese, both in his 10 June speeches commemorating the Day of Portugal, </w:t>
      </w:r>
      <w:proofErr w:type="spellStart"/>
      <w:r>
        <w:rPr>
          <w:rFonts w:ascii="Times New Roman" w:hAnsi="Times New Roman" w:cs="Times New Roman"/>
          <w:lang w:val="en-US"/>
        </w:rPr>
        <w:t>Camões</w:t>
      </w:r>
      <w:proofErr w:type="spellEnd"/>
      <w:r>
        <w:rPr>
          <w:rFonts w:ascii="Times New Roman" w:hAnsi="Times New Roman" w:cs="Times New Roman"/>
          <w:lang w:val="en-US"/>
        </w:rPr>
        <w:t xml:space="preserve"> and the Portuguese Communities, as well as when speaking of the Portuguese Diaspora Council (</w:t>
      </w:r>
      <w:proofErr w:type="spellStart"/>
      <w:r>
        <w:rPr>
          <w:rFonts w:ascii="Times New Roman" w:hAnsi="Times New Roman" w:cs="Times New Roman"/>
          <w:lang w:val="en-US"/>
        </w:rPr>
        <w:t>Conselho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Diáspora</w:t>
      </w:r>
      <w:proofErr w:type="spellEnd"/>
      <w:r>
        <w:rPr>
          <w:rFonts w:ascii="Times New Roman" w:hAnsi="Times New Roman" w:cs="Times New Roman"/>
          <w:lang w:val="en-US"/>
        </w:rPr>
        <w:t xml:space="preserve"> Portuguesa), created by him in 2012 (see Oliveira 2013 for a broader discussion of his use of elite members of the </w:t>
      </w:r>
      <w:proofErr w:type="spellStart"/>
      <w:r>
        <w:rPr>
          <w:rFonts w:ascii="Times New Roman" w:hAnsi="Times New Roman" w:cs="Times New Roman"/>
          <w:lang w:val="en-US"/>
        </w:rPr>
        <w:t>diaspora</w:t>
      </w:r>
      <w:proofErr w:type="spellEnd"/>
      <w:r>
        <w:rPr>
          <w:rFonts w:ascii="Times New Roman" w:hAnsi="Times New Roman" w:cs="Times New Roman"/>
          <w:lang w:val="en-US"/>
        </w:rPr>
        <w:t xml:space="preserve"> as strategic assets for the country), although he does not grant them the same status.  In his speech of 10 June 2013 </w:t>
      </w:r>
      <w:proofErr w:type="spellStart"/>
      <w:r>
        <w:rPr>
          <w:rFonts w:ascii="Times New Roman" w:hAnsi="Times New Roman" w:cs="Times New Roman"/>
          <w:lang w:val="en-US"/>
        </w:rPr>
        <w:t>Cavaco</w:t>
      </w:r>
      <w:proofErr w:type="spellEnd"/>
      <w:r>
        <w:rPr>
          <w:rFonts w:ascii="Times New Roman" w:hAnsi="Times New Roman" w:cs="Times New Roman"/>
          <w:lang w:val="en-US"/>
        </w:rPr>
        <w:t xml:space="preserve"> Silva (Silva 2013) makes a distinction between </w:t>
      </w:r>
      <w:proofErr w:type="spellStart"/>
      <w:r w:rsidRPr="00256CA7">
        <w:rPr>
          <w:rFonts w:ascii="Times New Roman" w:hAnsi="Times New Roman" w:cs="Times New Roman"/>
          <w:i/>
          <w:lang w:val="en-US"/>
        </w:rPr>
        <w:t>portugueses</w:t>
      </w:r>
      <w:proofErr w:type="spellEnd"/>
      <w:r w:rsidRPr="00256CA7">
        <w:rPr>
          <w:rFonts w:ascii="Times New Roman" w:hAnsi="Times New Roman" w:cs="Times New Roman"/>
          <w:i/>
          <w:lang w:val="en-US"/>
        </w:rPr>
        <w:t xml:space="preserve"> </w:t>
      </w:r>
      <w:proofErr w:type="spellStart"/>
      <w:proofErr w:type="gramStart"/>
      <w:r w:rsidRPr="00256CA7">
        <w:rPr>
          <w:rFonts w:ascii="Times New Roman" w:hAnsi="Times New Roman" w:cs="Times New Roman"/>
          <w:i/>
          <w:lang w:val="en-US"/>
        </w:rPr>
        <w:t>na</w:t>
      </w:r>
      <w:proofErr w:type="spellEnd"/>
      <w:proofErr w:type="gramEnd"/>
      <w:r w:rsidRPr="00256CA7">
        <w:rPr>
          <w:rFonts w:ascii="Times New Roman" w:hAnsi="Times New Roman" w:cs="Times New Roman"/>
          <w:i/>
          <w:lang w:val="en-US"/>
        </w:rPr>
        <w:t xml:space="preserve"> </w:t>
      </w:r>
      <w:proofErr w:type="spellStart"/>
      <w:r w:rsidRPr="00256CA7">
        <w:rPr>
          <w:rFonts w:ascii="Times New Roman" w:hAnsi="Times New Roman" w:cs="Times New Roman"/>
          <w:i/>
          <w:lang w:val="en-US"/>
        </w:rPr>
        <w:t>Pátria</w:t>
      </w:r>
      <w:proofErr w:type="spellEnd"/>
      <w:r>
        <w:rPr>
          <w:rFonts w:ascii="Times New Roman" w:hAnsi="Times New Roman" w:cs="Times New Roman"/>
          <w:i/>
          <w:lang w:val="en-US"/>
        </w:rPr>
        <w:t xml:space="preserve"> </w:t>
      </w:r>
      <w:r>
        <w:rPr>
          <w:rFonts w:ascii="Times New Roman" w:hAnsi="Times New Roman" w:cs="Times New Roman"/>
          <w:lang w:val="en-US"/>
        </w:rPr>
        <w:t xml:space="preserve">(Portuguese at home) and </w:t>
      </w:r>
      <w:proofErr w:type="spellStart"/>
      <w:r w:rsidRPr="00256CA7">
        <w:rPr>
          <w:rFonts w:ascii="Times New Roman" w:hAnsi="Times New Roman" w:cs="Times New Roman"/>
          <w:i/>
          <w:lang w:val="en-US"/>
        </w:rPr>
        <w:t>portugueses</w:t>
      </w:r>
      <w:proofErr w:type="spellEnd"/>
      <w:r w:rsidRPr="00256CA7">
        <w:rPr>
          <w:rFonts w:ascii="Times New Roman" w:hAnsi="Times New Roman" w:cs="Times New Roman"/>
          <w:i/>
          <w:lang w:val="en-US"/>
        </w:rPr>
        <w:t xml:space="preserve"> </w:t>
      </w:r>
      <w:proofErr w:type="spellStart"/>
      <w:r w:rsidRPr="00256CA7">
        <w:rPr>
          <w:rFonts w:ascii="Times New Roman" w:hAnsi="Times New Roman" w:cs="Times New Roman"/>
          <w:i/>
          <w:lang w:val="en-US"/>
        </w:rPr>
        <w:t>na</w:t>
      </w:r>
      <w:proofErr w:type="spellEnd"/>
      <w:r w:rsidRPr="00256CA7">
        <w:rPr>
          <w:rFonts w:ascii="Times New Roman" w:hAnsi="Times New Roman" w:cs="Times New Roman"/>
          <w:i/>
          <w:lang w:val="en-US"/>
        </w:rPr>
        <w:t xml:space="preserve"> </w:t>
      </w:r>
      <w:proofErr w:type="spellStart"/>
      <w:r w:rsidRPr="00256CA7">
        <w:rPr>
          <w:rFonts w:ascii="Times New Roman" w:hAnsi="Times New Roman" w:cs="Times New Roman"/>
          <w:i/>
          <w:lang w:val="en-US"/>
        </w:rPr>
        <w:t>diáspora</w:t>
      </w:r>
      <w:proofErr w:type="spellEnd"/>
      <w:r>
        <w:rPr>
          <w:rFonts w:ascii="Times New Roman" w:hAnsi="Times New Roman" w:cs="Times New Roman"/>
          <w:i/>
          <w:lang w:val="en-US"/>
        </w:rPr>
        <w:t xml:space="preserve"> </w:t>
      </w:r>
      <w:r>
        <w:rPr>
          <w:rFonts w:ascii="Times New Roman" w:hAnsi="Times New Roman" w:cs="Times New Roman"/>
          <w:lang w:val="en-US"/>
        </w:rPr>
        <w:t xml:space="preserve">(Portuguese abroad), calling those in the </w:t>
      </w:r>
      <w:proofErr w:type="spellStart"/>
      <w:r>
        <w:rPr>
          <w:rFonts w:ascii="Times New Roman" w:hAnsi="Times New Roman" w:cs="Times New Roman"/>
          <w:lang w:val="en-US"/>
        </w:rPr>
        <w:t>diáspora</w:t>
      </w:r>
      <w:proofErr w:type="spellEnd"/>
      <w:r>
        <w:rPr>
          <w:rFonts w:ascii="Times New Roman" w:hAnsi="Times New Roman" w:cs="Times New Roman"/>
          <w:lang w:val="en-US"/>
        </w:rPr>
        <w:t xml:space="preserve"> to “do their part” in helping Portugal face the financial crisis, because “Portugal is doing its part” (</w:t>
      </w:r>
      <w:r w:rsidRPr="00274D18">
        <w:rPr>
          <w:rFonts w:ascii="Times New Roman" w:hAnsi="Times New Roman" w:cs="Times New Roman"/>
          <w:i/>
          <w:lang w:val="en-US"/>
        </w:rPr>
        <w:t xml:space="preserve">Portugal </w:t>
      </w:r>
      <w:proofErr w:type="spellStart"/>
      <w:r w:rsidRPr="00274D18">
        <w:rPr>
          <w:rFonts w:ascii="Times New Roman" w:hAnsi="Times New Roman" w:cs="Times New Roman"/>
          <w:i/>
          <w:lang w:val="en-US"/>
        </w:rPr>
        <w:t>está</w:t>
      </w:r>
      <w:proofErr w:type="spellEnd"/>
      <w:r w:rsidRPr="00274D18">
        <w:rPr>
          <w:rFonts w:ascii="Times New Roman" w:hAnsi="Times New Roman" w:cs="Times New Roman"/>
          <w:i/>
          <w:lang w:val="en-US"/>
        </w:rPr>
        <w:t xml:space="preserve"> a </w:t>
      </w:r>
      <w:proofErr w:type="spellStart"/>
      <w:r w:rsidRPr="00274D18">
        <w:rPr>
          <w:rFonts w:ascii="Times New Roman" w:hAnsi="Times New Roman" w:cs="Times New Roman"/>
          <w:i/>
          <w:lang w:val="en-US"/>
        </w:rPr>
        <w:t>fazer</w:t>
      </w:r>
      <w:proofErr w:type="spellEnd"/>
      <w:r w:rsidRPr="00274D18">
        <w:rPr>
          <w:rFonts w:ascii="Times New Roman" w:hAnsi="Times New Roman" w:cs="Times New Roman"/>
          <w:i/>
          <w:lang w:val="en-US"/>
        </w:rPr>
        <w:t xml:space="preserve"> a </w:t>
      </w:r>
      <w:proofErr w:type="spellStart"/>
      <w:r w:rsidRPr="00274D18">
        <w:rPr>
          <w:rFonts w:ascii="Times New Roman" w:hAnsi="Times New Roman" w:cs="Times New Roman"/>
          <w:i/>
          <w:lang w:val="en-US"/>
        </w:rPr>
        <w:t>sua</w:t>
      </w:r>
      <w:proofErr w:type="spellEnd"/>
      <w:r w:rsidRPr="00274D18">
        <w:rPr>
          <w:rFonts w:ascii="Times New Roman" w:hAnsi="Times New Roman" w:cs="Times New Roman"/>
          <w:i/>
          <w:lang w:val="en-US"/>
        </w:rPr>
        <w:t xml:space="preserve"> parte</w:t>
      </w:r>
      <w:r>
        <w:rPr>
          <w:rFonts w:ascii="Times New Roman" w:hAnsi="Times New Roman" w:cs="Times New Roman"/>
          <w:lang w:val="en-US"/>
        </w:rPr>
        <w:t xml:space="preserve">).  It is an example of cognitive dissonance to claim that those in the </w:t>
      </w:r>
      <w:proofErr w:type="spellStart"/>
      <w:r>
        <w:rPr>
          <w:rFonts w:ascii="Times New Roman" w:hAnsi="Times New Roman" w:cs="Times New Roman"/>
          <w:lang w:val="en-US"/>
        </w:rPr>
        <w:t>diaspora</w:t>
      </w:r>
      <w:proofErr w:type="spellEnd"/>
      <w:r>
        <w:rPr>
          <w:rFonts w:ascii="Times New Roman" w:hAnsi="Times New Roman" w:cs="Times New Roman"/>
          <w:lang w:val="en-US"/>
        </w:rPr>
        <w:t xml:space="preserve"> have obligations as Portuguese when help is needed, yet can be excluded when the country is celebrating. Based on this distinction as well as other evidence, Oliveira (2013, p. 70) hypothesizes that for </w:t>
      </w:r>
      <w:proofErr w:type="spellStart"/>
      <w:r>
        <w:rPr>
          <w:rFonts w:ascii="Times New Roman" w:hAnsi="Times New Roman" w:cs="Times New Roman"/>
          <w:lang w:val="en-US"/>
        </w:rPr>
        <w:t>Cavaco</w:t>
      </w:r>
      <w:proofErr w:type="spellEnd"/>
      <w:r>
        <w:rPr>
          <w:rFonts w:ascii="Times New Roman" w:hAnsi="Times New Roman" w:cs="Times New Roman"/>
          <w:lang w:val="en-US"/>
        </w:rPr>
        <w:t xml:space="preserve"> Silva, the “Portuguese at home” and the “Portuguese abroad” represent two levels of citizenship, with those in the </w:t>
      </w:r>
      <w:proofErr w:type="spellStart"/>
      <w:r>
        <w:rPr>
          <w:rFonts w:ascii="Times New Roman" w:hAnsi="Times New Roman" w:cs="Times New Roman"/>
          <w:lang w:val="en-US"/>
        </w:rPr>
        <w:t>diaspora</w:t>
      </w:r>
      <w:proofErr w:type="spellEnd"/>
      <w:r>
        <w:rPr>
          <w:rFonts w:ascii="Times New Roman" w:hAnsi="Times New Roman" w:cs="Times New Roman"/>
          <w:lang w:val="en-US"/>
        </w:rPr>
        <w:t xml:space="preserve"> taking second place.</w:t>
      </w:r>
    </w:p>
    <w:p w:rsidR="00540F33" w:rsidRDefault="00540F33" w:rsidP="006B1F95">
      <w:pPr>
        <w:pStyle w:val="BodyTextFirstIndent"/>
        <w:spacing w:line="240" w:lineRule="auto"/>
        <w:ind w:firstLine="0"/>
        <w:jc w:val="both"/>
        <w:rPr>
          <w:rFonts w:ascii="Times New Roman" w:hAnsi="Times New Roman" w:cs="Times New Roman"/>
          <w:lang w:val="en-US"/>
        </w:rPr>
      </w:pPr>
      <w:r>
        <w:rPr>
          <w:rFonts w:ascii="Times New Roman" w:hAnsi="Times New Roman" w:cs="Times New Roman"/>
          <w:lang w:val="en-US"/>
        </w:rPr>
        <w:t xml:space="preserve">Certainly the most prolonged attention to the </w:t>
      </w:r>
      <w:proofErr w:type="spellStart"/>
      <w:r>
        <w:rPr>
          <w:rFonts w:ascii="Times New Roman" w:hAnsi="Times New Roman" w:cs="Times New Roman"/>
          <w:i/>
          <w:lang w:val="en-US"/>
        </w:rPr>
        <w:t>retornado</w:t>
      </w:r>
      <w:proofErr w:type="spellEnd"/>
      <w:r>
        <w:rPr>
          <w:rFonts w:ascii="Times New Roman" w:hAnsi="Times New Roman" w:cs="Times New Roman"/>
          <w:i/>
          <w:lang w:val="en-US"/>
        </w:rPr>
        <w:t xml:space="preserve"> </w:t>
      </w:r>
      <w:r>
        <w:rPr>
          <w:rFonts w:ascii="Times New Roman" w:hAnsi="Times New Roman" w:cs="Times New Roman"/>
          <w:lang w:val="en-US"/>
        </w:rPr>
        <w:t xml:space="preserve">experience within the commemoration of the Revolution as a year-long mega-event was the television miniseries </w:t>
      </w:r>
      <w:proofErr w:type="spellStart"/>
      <w:r>
        <w:rPr>
          <w:rFonts w:ascii="Times New Roman" w:hAnsi="Times New Roman" w:cs="Times New Roman"/>
          <w:i/>
          <w:lang w:val="en-US"/>
        </w:rPr>
        <w:t>Depois</w:t>
      </w:r>
      <w:proofErr w:type="spellEnd"/>
      <w:r>
        <w:rPr>
          <w:rFonts w:ascii="Times New Roman" w:hAnsi="Times New Roman" w:cs="Times New Roman"/>
          <w:i/>
          <w:lang w:val="en-US"/>
        </w:rPr>
        <w:t xml:space="preserve"> do </w:t>
      </w:r>
      <w:proofErr w:type="spellStart"/>
      <w:r>
        <w:rPr>
          <w:rFonts w:ascii="Times New Roman" w:hAnsi="Times New Roman" w:cs="Times New Roman"/>
          <w:i/>
          <w:lang w:val="en-US"/>
        </w:rPr>
        <w:t>Adeus</w:t>
      </w:r>
      <w:proofErr w:type="spellEnd"/>
      <w:r>
        <w:rPr>
          <w:rFonts w:ascii="Times New Roman" w:hAnsi="Times New Roman" w:cs="Times New Roman"/>
          <w:i/>
          <w:lang w:val="en-US"/>
        </w:rPr>
        <w:t xml:space="preserve"> </w:t>
      </w:r>
      <w:r>
        <w:rPr>
          <w:rFonts w:ascii="Times New Roman" w:hAnsi="Times New Roman" w:cs="Times New Roman"/>
          <w:lang w:val="en-US"/>
        </w:rPr>
        <w:t>(“After the goodbye”)</w:t>
      </w:r>
      <w:r>
        <w:rPr>
          <w:rFonts w:ascii="Times New Roman" w:hAnsi="Times New Roman" w:cs="Times New Roman"/>
          <w:i/>
          <w:lang w:val="en-US"/>
        </w:rPr>
        <w:t xml:space="preserve">, </w:t>
      </w:r>
      <w:r>
        <w:rPr>
          <w:rFonts w:ascii="Times New Roman" w:hAnsi="Times New Roman" w:cs="Times New Roman"/>
          <w:lang w:val="en-US"/>
        </w:rPr>
        <w:t>broadcast in 26 episodes by RTP (</w:t>
      </w:r>
      <w:proofErr w:type="spellStart"/>
      <w:r w:rsidRPr="00AE425B">
        <w:rPr>
          <w:rFonts w:ascii="Times New Roman" w:hAnsi="Times New Roman" w:cs="Times New Roman"/>
          <w:lang w:val="en-US"/>
        </w:rPr>
        <w:t>Rádio</w:t>
      </w:r>
      <w:proofErr w:type="spellEnd"/>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Televisão</w:t>
      </w:r>
      <w:proofErr w:type="spellEnd"/>
      <w:r w:rsidRPr="00AE425B">
        <w:rPr>
          <w:rFonts w:ascii="Times New Roman" w:hAnsi="Times New Roman" w:cs="Times New Roman"/>
          <w:lang w:val="en-US"/>
        </w:rPr>
        <w:t xml:space="preserve"> Portuguesa)</w:t>
      </w:r>
      <w:r>
        <w:rPr>
          <w:rFonts w:ascii="Times New Roman" w:hAnsi="Times New Roman" w:cs="Times New Roman"/>
          <w:lang w:val="en-US"/>
        </w:rPr>
        <w:t>.</w:t>
      </w:r>
      <w:r w:rsidRPr="00AE425B">
        <w:rPr>
          <w:rFonts w:ascii="Times New Roman" w:hAnsi="Times New Roman" w:cs="Times New Roman"/>
          <w:lang w:val="en-US"/>
        </w:rPr>
        <w:t xml:space="preserve"> </w:t>
      </w:r>
      <w:proofErr w:type="spellStart"/>
      <w:r w:rsidRPr="00AE425B">
        <w:rPr>
          <w:rFonts w:ascii="Times New Roman" w:hAnsi="Times New Roman" w:cs="Times New Roman"/>
          <w:i/>
          <w:lang w:val="en-US"/>
        </w:rPr>
        <w:t>Depois</w:t>
      </w:r>
      <w:proofErr w:type="spellEnd"/>
      <w:r w:rsidRPr="00AE425B">
        <w:rPr>
          <w:rFonts w:ascii="Times New Roman" w:hAnsi="Times New Roman" w:cs="Times New Roman"/>
          <w:i/>
          <w:lang w:val="en-US"/>
        </w:rPr>
        <w:t xml:space="preserve"> do </w:t>
      </w:r>
      <w:proofErr w:type="spellStart"/>
      <w:r w:rsidRPr="00AE425B">
        <w:rPr>
          <w:rFonts w:ascii="Times New Roman" w:hAnsi="Times New Roman" w:cs="Times New Roman"/>
          <w:i/>
          <w:lang w:val="en-US"/>
        </w:rPr>
        <w:t>Adeus</w:t>
      </w:r>
      <w:proofErr w:type="spellEnd"/>
      <w:r>
        <w:rPr>
          <w:rFonts w:ascii="Times New Roman" w:hAnsi="Times New Roman" w:cs="Times New Roman"/>
          <w:i/>
          <w:lang w:val="en-US"/>
        </w:rPr>
        <w:t xml:space="preserve"> </w:t>
      </w:r>
      <w:r>
        <w:rPr>
          <w:rFonts w:ascii="Times New Roman" w:hAnsi="Times New Roman" w:cs="Times New Roman"/>
          <w:lang w:val="en-US"/>
        </w:rPr>
        <w:t xml:space="preserve">is the name of the song that was Portugal’s entry in the Eurovision song contest of 1974, won by Abba in early April of that year.  As </w:t>
      </w:r>
      <w:proofErr w:type="spellStart"/>
      <w:r>
        <w:rPr>
          <w:rFonts w:ascii="Times New Roman" w:hAnsi="Times New Roman" w:cs="Times New Roman"/>
          <w:i/>
          <w:lang w:val="en-US"/>
        </w:rPr>
        <w:t>Depois</w:t>
      </w:r>
      <w:proofErr w:type="spellEnd"/>
      <w:r>
        <w:rPr>
          <w:rFonts w:ascii="Times New Roman" w:hAnsi="Times New Roman" w:cs="Times New Roman"/>
          <w:i/>
          <w:lang w:val="en-US"/>
        </w:rPr>
        <w:t xml:space="preserve"> do </w:t>
      </w:r>
      <w:proofErr w:type="spellStart"/>
      <w:r>
        <w:rPr>
          <w:rFonts w:ascii="Times New Roman" w:hAnsi="Times New Roman" w:cs="Times New Roman"/>
          <w:i/>
          <w:lang w:val="en-US"/>
        </w:rPr>
        <w:t>Adeus</w:t>
      </w:r>
      <w:proofErr w:type="spellEnd"/>
      <w:r>
        <w:rPr>
          <w:rFonts w:ascii="Times New Roman" w:hAnsi="Times New Roman" w:cs="Times New Roman"/>
          <w:i/>
          <w:lang w:val="en-US"/>
        </w:rPr>
        <w:t xml:space="preserve"> </w:t>
      </w:r>
      <w:r>
        <w:rPr>
          <w:rFonts w:ascii="Times New Roman" w:hAnsi="Times New Roman" w:cs="Times New Roman"/>
          <w:lang w:val="en-US"/>
        </w:rPr>
        <w:t xml:space="preserve">was often heard on the radio, the planners of the coup decided that it should be played at a specific time on a radio station they would control to serve as the signal to the troops that the coup would take place. This </w:t>
      </w:r>
      <w:r w:rsidRPr="00AE425B">
        <w:rPr>
          <w:rFonts w:ascii="Times New Roman" w:hAnsi="Times New Roman" w:cs="Times New Roman"/>
          <w:lang w:val="en-US"/>
        </w:rPr>
        <w:t xml:space="preserve">miniseries, first broadcast in 2013 and rebroadcast in 2014, focuses on a Portuguese family living in Angola. </w:t>
      </w:r>
      <w:r>
        <w:rPr>
          <w:rFonts w:ascii="Times New Roman" w:hAnsi="Times New Roman" w:cs="Times New Roman"/>
          <w:lang w:val="en-US"/>
        </w:rPr>
        <w:t>The first episode, entitled “The End</w:t>
      </w:r>
      <w:r w:rsidR="008228F6">
        <w:rPr>
          <w:rFonts w:ascii="Times New Roman" w:hAnsi="Times New Roman" w:cs="Times New Roman"/>
          <w:lang w:val="en-US"/>
        </w:rPr>
        <w:t>,”</w:t>
      </w:r>
      <w:r>
        <w:rPr>
          <w:rFonts w:ascii="Times New Roman" w:hAnsi="Times New Roman" w:cs="Times New Roman"/>
          <w:lang w:val="en-US"/>
        </w:rPr>
        <w:t xml:space="preserve"> </w:t>
      </w:r>
      <w:r w:rsidRPr="00AE425B">
        <w:rPr>
          <w:rFonts w:ascii="Times New Roman" w:hAnsi="Times New Roman" w:cs="Times New Roman"/>
          <w:lang w:val="en-US"/>
        </w:rPr>
        <w:t>begins in mid-July 1975</w:t>
      </w:r>
      <w:r>
        <w:rPr>
          <w:rFonts w:ascii="Times New Roman" w:hAnsi="Times New Roman" w:cs="Times New Roman"/>
          <w:lang w:val="en-US"/>
        </w:rPr>
        <w:t>, the middle of the “hot summer</w:t>
      </w:r>
      <w:r w:rsidR="008228F6">
        <w:rPr>
          <w:rFonts w:ascii="Times New Roman" w:hAnsi="Times New Roman" w:cs="Times New Roman"/>
          <w:lang w:val="en-US"/>
        </w:rPr>
        <w:t>.”</w:t>
      </w:r>
      <w:r>
        <w:rPr>
          <w:rFonts w:ascii="Times New Roman" w:hAnsi="Times New Roman" w:cs="Times New Roman"/>
          <w:lang w:val="en-US"/>
        </w:rPr>
        <w:t xml:space="preserve">  A coup takes place in Angola that </w:t>
      </w:r>
      <w:r w:rsidRPr="00AE425B">
        <w:rPr>
          <w:rFonts w:ascii="Times New Roman" w:hAnsi="Times New Roman" w:cs="Times New Roman"/>
          <w:lang w:val="en-US"/>
        </w:rPr>
        <w:t xml:space="preserve">convinces the family to move to the </w:t>
      </w:r>
      <w:proofErr w:type="spellStart"/>
      <w:r w:rsidRPr="00AE425B">
        <w:rPr>
          <w:rFonts w:ascii="Times New Roman" w:hAnsi="Times New Roman" w:cs="Times New Roman"/>
          <w:lang w:val="en-US"/>
        </w:rPr>
        <w:t>Metropole</w:t>
      </w:r>
      <w:proofErr w:type="spellEnd"/>
      <w:r w:rsidRPr="00AE425B">
        <w:rPr>
          <w:rFonts w:ascii="Times New Roman" w:hAnsi="Times New Roman" w:cs="Times New Roman"/>
          <w:lang w:val="en-US"/>
        </w:rPr>
        <w:t xml:space="preserve">. </w:t>
      </w:r>
    </w:p>
    <w:p w:rsidR="00E01D7F" w:rsidRPr="00AE425B" w:rsidRDefault="00540F33" w:rsidP="006B1F95">
      <w:pPr>
        <w:pStyle w:val="BodyTextFirstIndent"/>
        <w:spacing w:line="240" w:lineRule="auto"/>
        <w:ind w:firstLine="0"/>
        <w:jc w:val="both"/>
        <w:rPr>
          <w:rFonts w:ascii="Times New Roman" w:hAnsi="Times New Roman" w:cs="Times New Roman"/>
          <w:lang w:val="en-US"/>
        </w:rPr>
      </w:pPr>
      <w:r w:rsidRPr="00AE425B">
        <w:rPr>
          <w:rFonts w:ascii="Times New Roman" w:hAnsi="Times New Roman" w:cs="Times New Roman"/>
          <w:lang w:val="en-US"/>
        </w:rPr>
        <w:t xml:space="preserve">The miniseries is described as “the true portrait of a period that was everything, except fiction! </w:t>
      </w:r>
      <w:r w:rsidRPr="00AE425B">
        <w:rPr>
          <w:rFonts w:ascii="Times New Roman" w:hAnsi="Times New Roman" w:cs="Times New Roman"/>
          <w:i/>
          <w:lang w:val="en-US"/>
        </w:rPr>
        <w:t>[</w:t>
      </w:r>
      <w:proofErr w:type="gramStart"/>
      <w:r w:rsidRPr="00AE425B">
        <w:rPr>
          <w:rFonts w:ascii="Times New Roman" w:hAnsi="Times New Roman" w:cs="Times New Roman"/>
          <w:i/>
          <w:lang w:val="en-US"/>
        </w:rPr>
        <w:t>translation</w:t>
      </w:r>
      <w:proofErr w:type="gramEnd"/>
      <w:r w:rsidRPr="00AE425B">
        <w:rPr>
          <w:rFonts w:ascii="Times New Roman" w:hAnsi="Times New Roman" w:cs="Times New Roman"/>
          <w:i/>
          <w:lang w:val="en-US"/>
        </w:rPr>
        <w:t xml:space="preserve"> mine]</w:t>
      </w:r>
      <w:r w:rsidRPr="00AE425B">
        <w:rPr>
          <w:rStyle w:val="EndnoteReference"/>
          <w:rFonts w:ascii="Times New Roman" w:hAnsi="Times New Roman" w:cs="Times New Roman"/>
        </w:rPr>
        <w:endnoteReference w:id="4"/>
      </w:r>
      <w:r w:rsidR="008228F6">
        <w:rPr>
          <w:rFonts w:ascii="Times New Roman" w:hAnsi="Times New Roman" w:cs="Times New Roman"/>
          <w:lang w:val="en-US"/>
        </w:rPr>
        <w:t>.”</w:t>
      </w:r>
      <w:r w:rsidR="00E01D7F" w:rsidRPr="00AE425B">
        <w:rPr>
          <w:rFonts w:ascii="Times New Roman" w:hAnsi="Times New Roman" w:cs="Times New Roman"/>
          <w:lang w:val="en-US"/>
        </w:rPr>
        <w:t xml:space="preserve"> While the series is anchored in reality through the use of archival footage, and addresses problems of finding employment, dealing with discrimination and local bureaucracies, within a mere 11 months the family finds stability. The final episode, taking place in July 1976, coincides with the Olympics. The last conversation is between the parents of the </w:t>
      </w:r>
      <w:proofErr w:type="spellStart"/>
      <w:r w:rsidR="00E01D7F" w:rsidRPr="00AE425B">
        <w:rPr>
          <w:rFonts w:ascii="Times New Roman" w:hAnsi="Times New Roman" w:cs="Times New Roman"/>
          <w:i/>
          <w:lang w:val="en-US"/>
        </w:rPr>
        <w:t>retornado</w:t>
      </w:r>
      <w:proofErr w:type="spellEnd"/>
      <w:r w:rsidR="00E01D7F" w:rsidRPr="00AE425B">
        <w:rPr>
          <w:rFonts w:ascii="Times New Roman" w:hAnsi="Times New Roman" w:cs="Times New Roman"/>
          <w:i/>
          <w:lang w:val="en-US"/>
        </w:rPr>
        <w:t xml:space="preserve"> </w:t>
      </w:r>
      <w:r w:rsidR="00E01D7F" w:rsidRPr="00AE425B">
        <w:rPr>
          <w:rFonts w:ascii="Times New Roman" w:hAnsi="Times New Roman" w:cs="Times New Roman"/>
          <w:lang w:val="en-US"/>
        </w:rPr>
        <w:t xml:space="preserve">family.  Maria do </w:t>
      </w:r>
      <w:proofErr w:type="spellStart"/>
      <w:r w:rsidR="00E01D7F" w:rsidRPr="00AE425B">
        <w:rPr>
          <w:rFonts w:ascii="Times New Roman" w:hAnsi="Times New Roman" w:cs="Times New Roman"/>
          <w:lang w:val="en-US"/>
        </w:rPr>
        <w:t>Carmo</w:t>
      </w:r>
      <w:proofErr w:type="spellEnd"/>
      <w:r w:rsidR="00E01D7F" w:rsidRPr="00AE425B">
        <w:rPr>
          <w:rFonts w:ascii="Times New Roman" w:hAnsi="Times New Roman" w:cs="Times New Roman"/>
          <w:lang w:val="en-US"/>
        </w:rPr>
        <w:t xml:space="preserve"> says to her husband, “Our lives begin again today, </w:t>
      </w:r>
      <w:proofErr w:type="spellStart"/>
      <w:r w:rsidR="00E01D7F" w:rsidRPr="00AE425B">
        <w:rPr>
          <w:rFonts w:ascii="Times New Roman" w:hAnsi="Times New Roman" w:cs="Times New Roman"/>
          <w:lang w:val="en-US"/>
        </w:rPr>
        <w:t>Álvaro</w:t>
      </w:r>
      <w:proofErr w:type="spellEnd"/>
      <w:r w:rsidR="00E01D7F" w:rsidRPr="00AE425B">
        <w:rPr>
          <w:rFonts w:ascii="Times New Roman" w:hAnsi="Times New Roman" w:cs="Times New Roman"/>
          <w:lang w:val="en-US"/>
        </w:rPr>
        <w:t xml:space="preserve">. Our home is here now.” He responds: “But Angola will always remain in our hearts.” At this moment the scene shifts to the Olympics and we watch the end of the </w:t>
      </w:r>
      <w:r w:rsidR="00352D7C">
        <w:rPr>
          <w:rFonts w:ascii="Times New Roman" w:hAnsi="Times New Roman" w:cs="Times New Roman"/>
          <w:lang w:val="en-US"/>
        </w:rPr>
        <w:t xml:space="preserve">10.000 meter race, in which </w:t>
      </w:r>
      <w:r w:rsidR="00E01D7F" w:rsidRPr="00AE425B">
        <w:rPr>
          <w:rFonts w:ascii="Times New Roman" w:hAnsi="Times New Roman" w:cs="Times New Roman"/>
          <w:lang w:val="en-US"/>
        </w:rPr>
        <w:t>Carlos Lopes</w:t>
      </w:r>
      <w:r w:rsidR="00352D7C">
        <w:rPr>
          <w:rFonts w:ascii="Times New Roman" w:hAnsi="Times New Roman" w:cs="Times New Roman"/>
          <w:lang w:val="en-US"/>
        </w:rPr>
        <w:t xml:space="preserve"> came in second place</w:t>
      </w:r>
      <w:r w:rsidR="00E01D7F" w:rsidRPr="00AE425B">
        <w:rPr>
          <w:rFonts w:ascii="Times New Roman" w:hAnsi="Times New Roman" w:cs="Times New Roman"/>
          <w:lang w:val="en-US"/>
        </w:rPr>
        <w:t>,</w:t>
      </w:r>
      <w:r w:rsidR="00352D7C">
        <w:rPr>
          <w:rFonts w:ascii="Times New Roman" w:hAnsi="Times New Roman" w:cs="Times New Roman"/>
          <w:lang w:val="en-US"/>
        </w:rPr>
        <w:t xml:space="preserve"> giving Portugal its </w:t>
      </w:r>
      <w:r w:rsidR="00E01D7F" w:rsidRPr="00AE425B">
        <w:rPr>
          <w:rFonts w:ascii="Times New Roman" w:hAnsi="Times New Roman" w:cs="Times New Roman"/>
          <w:lang w:val="en-US"/>
        </w:rPr>
        <w:t>first Olympic medal.  The final words of the series are those of the Portuguese announcer, translation mine:  “All of us are rooting for and suffering with Carlos Lopes.  This is also a victory for Portugal” (RTP 2012).</w:t>
      </w:r>
    </w:p>
    <w:p w:rsidR="00292F40" w:rsidRPr="00AE425B" w:rsidRDefault="00E01D7F" w:rsidP="006B1F95">
      <w:pPr>
        <w:pStyle w:val="BodyTextFirstIndent"/>
        <w:spacing w:line="240" w:lineRule="auto"/>
        <w:ind w:firstLine="0"/>
        <w:jc w:val="both"/>
        <w:rPr>
          <w:rFonts w:ascii="Times New Roman" w:hAnsi="Times New Roman" w:cs="Times New Roman"/>
          <w:i/>
          <w:lang w:val="en-US"/>
        </w:rPr>
      </w:pPr>
      <w:r w:rsidRPr="00AE425B">
        <w:rPr>
          <w:rFonts w:ascii="Times New Roman" w:hAnsi="Times New Roman" w:cs="Times New Roman"/>
          <w:lang w:val="en-US"/>
        </w:rPr>
        <w:t xml:space="preserve">By associating Portugal’s victory in the Olympics with the integration of a family of </w:t>
      </w:r>
      <w:proofErr w:type="spellStart"/>
      <w:r w:rsidRPr="00AE425B">
        <w:rPr>
          <w:rFonts w:ascii="Times New Roman" w:hAnsi="Times New Roman" w:cs="Times New Roman"/>
          <w:i/>
          <w:lang w:val="en-US"/>
        </w:rPr>
        <w:t>retornados</w:t>
      </w:r>
      <w:proofErr w:type="spellEnd"/>
      <w:r w:rsidRPr="00AE425B">
        <w:rPr>
          <w:rFonts w:ascii="Times New Roman" w:hAnsi="Times New Roman" w:cs="Times New Roman"/>
          <w:i/>
          <w:lang w:val="en-US"/>
        </w:rPr>
        <w:t xml:space="preserve">, </w:t>
      </w:r>
      <w:r w:rsidRPr="00AE425B">
        <w:rPr>
          <w:rFonts w:ascii="Times New Roman" w:hAnsi="Times New Roman" w:cs="Times New Roman"/>
          <w:lang w:val="en-US"/>
        </w:rPr>
        <w:t xml:space="preserve">we are left with a narrative that the newly defined, smaller-sized Portugal has quickly absorbed the </w:t>
      </w:r>
      <w:proofErr w:type="spellStart"/>
      <w:r w:rsidRPr="00AE425B">
        <w:rPr>
          <w:rFonts w:ascii="Times New Roman" w:hAnsi="Times New Roman" w:cs="Times New Roman"/>
          <w:i/>
          <w:lang w:val="en-US"/>
        </w:rPr>
        <w:t>retornados</w:t>
      </w:r>
      <w:proofErr w:type="spellEnd"/>
      <w:r w:rsidRPr="00AE425B">
        <w:rPr>
          <w:rFonts w:ascii="Times New Roman" w:hAnsi="Times New Roman" w:cs="Times New Roman"/>
          <w:i/>
          <w:lang w:val="en-US"/>
        </w:rPr>
        <w:t xml:space="preserve"> </w:t>
      </w:r>
      <w:r w:rsidRPr="00AE425B">
        <w:rPr>
          <w:rFonts w:ascii="Times New Roman" w:hAnsi="Times New Roman" w:cs="Times New Roman"/>
          <w:lang w:val="en-US"/>
        </w:rPr>
        <w:t>and has unified around common goals and national identity</w:t>
      </w:r>
      <w:r w:rsidR="00292F40" w:rsidRPr="00AE425B">
        <w:rPr>
          <w:rFonts w:ascii="Times New Roman" w:hAnsi="Times New Roman" w:cs="Times New Roman"/>
          <w:lang w:val="en-US"/>
        </w:rPr>
        <w:t xml:space="preserve">, which is in line with </w:t>
      </w:r>
      <w:proofErr w:type="spellStart"/>
      <w:r w:rsidR="00292F40" w:rsidRPr="00AE425B">
        <w:rPr>
          <w:rFonts w:ascii="Times New Roman" w:hAnsi="Times New Roman" w:cs="Times New Roman"/>
          <w:lang w:val="en-US"/>
        </w:rPr>
        <w:t>Pires</w:t>
      </w:r>
      <w:proofErr w:type="spellEnd"/>
      <w:r w:rsidR="00292F40" w:rsidRPr="00AE425B">
        <w:rPr>
          <w:rFonts w:ascii="Times New Roman" w:hAnsi="Times New Roman" w:cs="Times New Roman"/>
          <w:lang w:val="en-US"/>
        </w:rPr>
        <w:t>’ (2014) conclusion, discussed above</w:t>
      </w:r>
      <w:r w:rsidRPr="00AE425B">
        <w:rPr>
          <w:rFonts w:ascii="Times New Roman" w:hAnsi="Times New Roman" w:cs="Times New Roman"/>
          <w:lang w:val="en-US"/>
        </w:rPr>
        <w:t>.</w:t>
      </w:r>
      <w:r w:rsidR="00AE425B" w:rsidRPr="00AE425B">
        <w:rPr>
          <w:rFonts w:ascii="Times New Roman" w:hAnsi="Times New Roman" w:cs="Times New Roman"/>
          <w:lang w:val="en-US"/>
        </w:rPr>
        <w:t xml:space="preserve">  S</w:t>
      </w:r>
      <w:r w:rsidR="00292F40" w:rsidRPr="00AE425B">
        <w:rPr>
          <w:rFonts w:ascii="Times New Roman" w:hAnsi="Times New Roman" w:cs="Times New Roman"/>
          <w:lang w:val="en-US"/>
        </w:rPr>
        <w:t xml:space="preserve">tatistics are lacking which would demonstrate the proportion of </w:t>
      </w:r>
      <w:proofErr w:type="spellStart"/>
      <w:r w:rsidR="00292F40" w:rsidRPr="00AE425B">
        <w:rPr>
          <w:rFonts w:ascii="Times New Roman" w:hAnsi="Times New Roman" w:cs="Times New Roman"/>
          <w:i/>
          <w:lang w:val="en-US"/>
        </w:rPr>
        <w:t>retornados</w:t>
      </w:r>
      <w:proofErr w:type="spellEnd"/>
      <w:r w:rsidR="00292F40" w:rsidRPr="00AE425B">
        <w:rPr>
          <w:rFonts w:ascii="Times New Roman" w:hAnsi="Times New Roman" w:cs="Times New Roman"/>
          <w:i/>
          <w:lang w:val="en-US"/>
        </w:rPr>
        <w:t xml:space="preserve"> </w:t>
      </w:r>
      <w:r w:rsidR="00292F40" w:rsidRPr="00AE425B">
        <w:rPr>
          <w:rFonts w:ascii="Times New Roman" w:hAnsi="Times New Roman" w:cs="Times New Roman"/>
          <w:lang w:val="en-US"/>
        </w:rPr>
        <w:t>who were effectively assimilated after 11 months</w:t>
      </w:r>
      <w:r w:rsidR="00AE425B" w:rsidRPr="00AE425B">
        <w:rPr>
          <w:rFonts w:ascii="Times New Roman" w:hAnsi="Times New Roman" w:cs="Times New Roman"/>
          <w:lang w:val="en-US"/>
        </w:rPr>
        <w:t>. However</w:t>
      </w:r>
      <w:r w:rsidR="00292F40" w:rsidRPr="00AE425B">
        <w:rPr>
          <w:rFonts w:ascii="Times New Roman" w:hAnsi="Times New Roman" w:cs="Times New Roman"/>
          <w:lang w:val="en-US"/>
        </w:rPr>
        <w:t xml:space="preserve">, data from </w:t>
      </w:r>
      <w:r w:rsidR="00AE425B" w:rsidRPr="00AE425B">
        <w:rPr>
          <w:rFonts w:ascii="Times New Roman" w:hAnsi="Times New Roman" w:cs="Times New Roman"/>
          <w:lang w:val="en-US"/>
        </w:rPr>
        <w:t xml:space="preserve">the </w:t>
      </w:r>
      <w:r w:rsidR="00292F40" w:rsidRPr="00AE425B">
        <w:rPr>
          <w:rFonts w:ascii="Times New Roman" w:hAnsi="Times New Roman" w:cs="Times New Roman"/>
          <w:lang w:val="en-US"/>
        </w:rPr>
        <w:t>participants</w:t>
      </w:r>
      <w:r w:rsidR="00AE425B" w:rsidRPr="00AE425B">
        <w:rPr>
          <w:rFonts w:ascii="Times New Roman" w:hAnsi="Times New Roman" w:cs="Times New Roman"/>
          <w:lang w:val="en-US"/>
        </w:rPr>
        <w:t xml:space="preserve"> in this study</w:t>
      </w:r>
      <w:r w:rsidR="00292F40" w:rsidRPr="00AE425B">
        <w:rPr>
          <w:rFonts w:ascii="Times New Roman" w:hAnsi="Times New Roman" w:cs="Times New Roman"/>
          <w:lang w:val="en-US"/>
        </w:rPr>
        <w:t>, combined w</w:t>
      </w:r>
      <w:r w:rsidR="00E44BC8" w:rsidRPr="00AE425B">
        <w:rPr>
          <w:rFonts w:ascii="Times New Roman" w:hAnsi="Times New Roman" w:cs="Times New Roman"/>
          <w:lang w:val="en-US"/>
        </w:rPr>
        <w:t xml:space="preserve">ith </w:t>
      </w:r>
      <w:r w:rsidR="00AE425B" w:rsidRPr="00AE425B">
        <w:rPr>
          <w:rFonts w:ascii="Times New Roman" w:hAnsi="Times New Roman" w:cs="Times New Roman"/>
          <w:lang w:val="en-US"/>
        </w:rPr>
        <w:t>interviews, conversations and observations personally c</w:t>
      </w:r>
      <w:r w:rsidR="00844218" w:rsidRPr="00AE425B">
        <w:rPr>
          <w:rFonts w:ascii="Times New Roman" w:hAnsi="Times New Roman" w:cs="Times New Roman"/>
          <w:lang w:val="en-US"/>
        </w:rPr>
        <w:t xml:space="preserve">onducted during </w:t>
      </w:r>
      <w:r w:rsidR="00E44BC8" w:rsidRPr="00AE425B">
        <w:rPr>
          <w:rFonts w:ascii="Times New Roman" w:hAnsi="Times New Roman" w:cs="Times New Roman"/>
          <w:lang w:val="en-US"/>
        </w:rPr>
        <w:t xml:space="preserve">my </w:t>
      </w:r>
      <w:r w:rsidR="00844218" w:rsidRPr="00AE425B">
        <w:rPr>
          <w:rFonts w:ascii="Times New Roman" w:hAnsi="Times New Roman" w:cs="Times New Roman"/>
          <w:lang w:val="en-US"/>
        </w:rPr>
        <w:t>r</w:t>
      </w:r>
      <w:r w:rsidR="00292F40" w:rsidRPr="00AE425B">
        <w:rPr>
          <w:rFonts w:ascii="Times New Roman" w:hAnsi="Times New Roman" w:cs="Times New Roman"/>
          <w:lang w:val="en-US"/>
        </w:rPr>
        <w:t xml:space="preserve">esidence in </w:t>
      </w:r>
      <w:r w:rsidR="00844218" w:rsidRPr="00AE425B">
        <w:rPr>
          <w:rFonts w:ascii="Times New Roman" w:hAnsi="Times New Roman" w:cs="Times New Roman"/>
          <w:lang w:val="en-US"/>
        </w:rPr>
        <w:t>Lisbon</w:t>
      </w:r>
      <w:r w:rsidR="00292F40" w:rsidRPr="00AE425B">
        <w:rPr>
          <w:rFonts w:ascii="Times New Roman" w:hAnsi="Times New Roman" w:cs="Times New Roman"/>
          <w:lang w:val="en-US"/>
        </w:rPr>
        <w:t xml:space="preserve"> in 1977</w:t>
      </w:r>
      <w:r w:rsidR="00AE425B" w:rsidRPr="00AE425B">
        <w:rPr>
          <w:rFonts w:ascii="Times New Roman" w:hAnsi="Times New Roman" w:cs="Times New Roman"/>
          <w:lang w:val="en-US"/>
        </w:rPr>
        <w:noBreakHyphen/>
      </w:r>
      <w:r w:rsidR="00292F40" w:rsidRPr="00AE425B">
        <w:rPr>
          <w:rFonts w:ascii="Times New Roman" w:hAnsi="Times New Roman" w:cs="Times New Roman"/>
          <w:lang w:val="en-US"/>
        </w:rPr>
        <w:t xml:space="preserve">78 suggest that four years after the Revolution there was still significant turmoil and distrust of the </w:t>
      </w:r>
      <w:proofErr w:type="spellStart"/>
      <w:r w:rsidR="00292F40" w:rsidRPr="00AE425B">
        <w:rPr>
          <w:rFonts w:ascii="Times New Roman" w:hAnsi="Times New Roman" w:cs="Times New Roman"/>
          <w:i/>
          <w:lang w:val="en-US"/>
        </w:rPr>
        <w:t>retornados</w:t>
      </w:r>
      <w:proofErr w:type="spellEnd"/>
      <w:r w:rsidR="00292F40" w:rsidRPr="00AE425B">
        <w:rPr>
          <w:rFonts w:ascii="Times New Roman" w:hAnsi="Times New Roman" w:cs="Times New Roman"/>
          <w:i/>
          <w:lang w:val="en-US"/>
        </w:rPr>
        <w:t xml:space="preserve">. </w:t>
      </w:r>
    </w:p>
    <w:p w:rsidR="00136967" w:rsidRPr="00050E26" w:rsidRDefault="00050E26" w:rsidP="00AE425B">
      <w:pPr>
        <w:spacing w:line="240" w:lineRule="auto"/>
        <w:jc w:val="both"/>
        <w:rPr>
          <w:rFonts w:ascii="Times New Roman" w:hAnsi="Times New Roman" w:cs="Times New Roman"/>
          <w:lang w:val="en-US"/>
        </w:rPr>
      </w:pPr>
      <w:r>
        <w:rPr>
          <w:rFonts w:ascii="Times New Roman" w:hAnsi="Times New Roman" w:cs="Times New Roman"/>
          <w:lang w:val="en-US"/>
        </w:rPr>
        <w:t xml:space="preserve">4. </w:t>
      </w:r>
      <w:r w:rsidR="00292F40" w:rsidRPr="00050E26">
        <w:rPr>
          <w:rFonts w:ascii="Times New Roman" w:hAnsi="Times New Roman" w:cs="Times New Roman"/>
          <w:lang w:val="en-US"/>
        </w:rPr>
        <w:t>Discussion and conclusions</w:t>
      </w:r>
    </w:p>
    <w:p w:rsidR="00276F69" w:rsidRPr="00352D7C" w:rsidRDefault="00292F40" w:rsidP="00AE425B">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Research on commemoration is naturally focused on those who participate in the events. </w:t>
      </w:r>
      <w:proofErr w:type="spellStart"/>
      <w:r w:rsidR="00276F69" w:rsidRPr="00352D7C">
        <w:rPr>
          <w:rFonts w:ascii="Times New Roman" w:hAnsi="Times New Roman" w:cs="Times New Roman"/>
          <w:lang w:val="en-US"/>
        </w:rPr>
        <w:t>McCrone</w:t>
      </w:r>
      <w:proofErr w:type="spellEnd"/>
      <w:r w:rsidR="00276F69" w:rsidRPr="00352D7C">
        <w:rPr>
          <w:rFonts w:ascii="Times New Roman" w:hAnsi="Times New Roman" w:cs="Times New Roman"/>
          <w:lang w:val="en-US"/>
        </w:rPr>
        <w:t xml:space="preserve"> &amp; McPherson (2009), among others, view the commemoration of the home country’s national days as a means of making a link between so-called “dislocated communities.” Presumably, however, the desire to forge and </w:t>
      </w:r>
      <w:r w:rsidR="00276F69" w:rsidRPr="00352D7C">
        <w:rPr>
          <w:rFonts w:ascii="Times New Roman" w:hAnsi="Times New Roman" w:cs="Times New Roman"/>
          <w:lang w:val="en-US"/>
        </w:rPr>
        <w:lastRenderedPageBreak/>
        <w:t xml:space="preserve">strengthen that link is based on a sense of shared background (see, for example, </w:t>
      </w:r>
      <w:proofErr w:type="spellStart"/>
      <w:r w:rsidR="00276F69" w:rsidRPr="00352D7C">
        <w:rPr>
          <w:rFonts w:ascii="Times New Roman" w:hAnsi="Times New Roman" w:cs="Times New Roman"/>
          <w:lang w:val="en-US"/>
        </w:rPr>
        <w:t>Morawska</w:t>
      </w:r>
      <w:proofErr w:type="spellEnd"/>
      <w:r w:rsidR="00276F69" w:rsidRPr="00352D7C">
        <w:rPr>
          <w:rFonts w:ascii="Times New Roman" w:hAnsi="Times New Roman" w:cs="Times New Roman"/>
          <w:lang w:val="en-US"/>
        </w:rPr>
        <w:t xml:space="preserve"> 2011). In the case of </w:t>
      </w:r>
      <w:proofErr w:type="spellStart"/>
      <w:r w:rsidR="00276F69" w:rsidRPr="00352D7C">
        <w:rPr>
          <w:rFonts w:ascii="Times New Roman" w:hAnsi="Times New Roman" w:cs="Times New Roman"/>
          <w:i/>
          <w:lang w:val="en-US"/>
        </w:rPr>
        <w:t>retornados</w:t>
      </w:r>
      <w:proofErr w:type="spellEnd"/>
      <w:r w:rsidR="00276F69" w:rsidRPr="00352D7C">
        <w:rPr>
          <w:rFonts w:ascii="Times New Roman" w:hAnsi="Times New Roman" w:cs="Times New Roman"/>
          <w:lang w:val="en-US"/>
        </w:rPr>
        <w:t xml:space="preserve"> who had never resided outside Africa before the Revolution, their shared space, or home, is not Portugal, but rather Africa. If their stories are not a part of Portugal’s national narrative—if their experiences are not officially celebrated in Portugal, why would they wish to commemorate the date in their adopted country?  After all, the narratives of their personal trajectories and experiences function as “counter-memories” (cf. </w:t>
      </w:r>
      <w:proofErr w:type="spellStart"/>
      <w:r w:rsidR="00276F69" w:rsidRPr="00352D7C">
        <w:rPr>
          <w:rFonts w:ascii="Times New Roman" w:hAnsi="Times New Roman" w:cs="Times New Roman"/>
          <w:lang w:val="en-US"/>
        </w:rPr>
        <w:t>Hladki</w:t>
      </w:r>
      <w:proofErr w:type="spellEnd"/>
      <w:r w:rsidR="00276F69" w:rsidRPr="00352D7C">
        <w:rPr>
          <w:rFonts w:ascii="Times New Roman" w:hAnsi="Times New Roman" w:cs="Times New Roman"/>
          <w:lang w:val="en-US"/>
        </w:rPr>
        <w:t xml:space="preserve"> 2014), or alternative readings of history. Their narratives evoke several controversial aspects of Portugal’s still recent past:  Empire and the Colonial Wars, the lack of infrastructures in the </w:t>
      </w:r>
      <w:proofErr w:type="spellStart"/>
      <w:r w:rsidR="00276F69" w:rsidRPr="00352D7C">
        <w:rPr>
          <w:rFonts w:ascii="Times New Roman" w:hAnsi="Times New Roman" w:cs="Times New Roman"/>
          <w:lang w:val="en-US"/>
        </w:rPr>
        <w:t>Metropole</w:t>
      </w:r>
      <w:proofErr w:type="spellEnd"/>
      <w:r w:rsidR="00276F69" w:rsidRPr="00352D7C">
        <w:rPr>
          <w:rFonts w:ascii="Times New Roman" w:hAnsi="Times New Roman" w:cs="Times New Roman"/>
          <w:lang w:val="en-US"/>
        </w:rPr>
        <w:t xml:space="preserve">, resentment towards the </w:t>
      </w:r>
      <w:proofErr w:type="spellStart"/>
      <w:r w:rsidR="00276F69" w:rsidRPr="00352D7C">
        <w:rPr>
          <w:rFonts w:ascii="Times New Roman" w:hAnsi="Times New Roman" w:cs="Times New Roman"/>
          <w:i/>
          <w:lang w:val="en-US"/>
        </w:rPr>
        <w:t>retornados</w:t>
      </w:r>
      <w:proofErr w:type="spellEnd"/>
      <w:r w:rsidR="00276F69" w:rsidRPr="00352D7C">
        <w:rPr>
          <w:rFonts w:ascii="Times New Roman" w:hAnsi="Times New Roman" w:cs="Times New Roman"/>
          <w:lang w:val="en-US"/>
        </w:rPr>
        <w:t xml:space="preserve">, and so forth.  Counter-memories are a disruption to the process </w:t>
      </w:r>
      <w:proofErr w:type="spellStart"/>
      <w:r w:rsidR="00276F69" w:rsidRPr="00352D7C">
        <w:rPr>
          <w:rFonts w:ascii="Times New Roman" w:hAnsi="Times New Roman" w:cs="Times New Roman"/>
          <w:lang w:val="en-US"/>
        </w:rPr>
        <w:t>Ümit</w:t>
      </w:r>
      <w:proofErr w:type="spellEnd"/>
      <w:r w:rsidR="00276F69" w:rsidRPr="00352D7C">
        <w:rPr>
          <w:rFonts w:ascii="Times New Roman" w:hAnsi="Times New Roman" w:cs="Times New Roman"/>
          <w:lang w:val="en-US"/>
        </w:rPr>
        <w:t xml:space="preserve"> </w:t>
      </w:r>
      <w:proofErr w:type="spellStart"/>
      <w:r w:rsidR="00276F69" w:rsidRPr="00352D7C">
        <w:rPr>
          <w:rFonts w:ascii="Times New Roman" w:hAnsi="Times New Roman" w:cs="Times New Roman"/>
          <w:lang w:val="en-US"/>
        </w:rPr>
        <w:t>Üngör</w:t>
      </w:r>
      <w:proofErr w:type="spellEnd"/>
      <w:r w:rsidR="00276F69" w:rsidRPr="00352D7C">
        <w:rPr>
          <w:rFonts w:ascii="Times New Roman" w:hAnsi="Times New Roman" w:cs="Times New Roman"/>
          <w:lang w:val="en-US"/>
        </w:rPr>
        <w:t xml:space="preserve"> refers to as “fine-tuning national memori</w:t>
      </w:r>
      <w:r w:rsidR="00565486">
        <w:rPr>
          <w:rFonts w:ascii="Times New Roman" w:hAnsi="Times New Roman" w:cs="Times New Roman"/>
          <w:lang w:val="en-US"/>
        </w:rPr>
        <w:t xml:space="preserve">es” and “muting” the past (2014, p. </w:t>
      </w:r>
      <w:r w:rsidR="00276F69" w:rsidRPr="00352D7C">
        <w:rPr>
          <w:rFonts w:ascii="Times New Roman" w:hAnsi="Times New Roman" w:cs="Times New Roman"/>
          <w:lang w:val="en-US"/>
        </w:rPr>
        <w:t xml:space="preserve">154).  </w:t>
      </w:r>
    </w:p>
    <w:p w:rsidR="00E80AC7" w:rsidRPr="00352D7C" w:rsidRDefault="00276F69" w:rsidP="00E80AC7">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The idea that history will be fine-tuned and the sharp lines of its past “muted” is a partial answer to the question adapted from </w:t>
      </w:r>
      <w:proofErr w:type="spellStart"/>
      <w:r w:rsidRPr="00352D7C">
        <w:rPr>
          <w:rFonts w:ascii="Times New Roman" w:hAnsi="Times New Roman" w:cs="Times New Roman"/>
          <w:lang w:val="en-US"/>
        </w:rPr>
        <w:t>González</w:t>
      </w:r>
      <w:proofErr w:type="spellEnd"/>
      <w:r w:rsidRPr="00352D7C">
        <w:rPr>
          <w:rFonts w:ascii="Times New Roman" w:hAnsi="Times New Roman" w:cs="Times New Roman"/>
          <w:lang w:val="en-US"/>
        </w:rPr>
        <w:t>-</w:t>
      </w:r>
      <w:proofErr w:type="spellStart"/>
      <w:r w:rsidRPr="00352D7C">
        <w:rPr>
          <w:rFonts w:ascii="Times New Roman" w:hAnsi="Times New Roman" w:cs="Times New Roman"/>
          <w:lang w:val="en-US"/>
        </w:rPr>
        <w:t>Espitia</w:t>
      </w:r>
      <w:proofErr w:type="spellEnd"/>
      <w:r w:rsidRPr="00352D7C">
        <w:rPr>
          <w:rFonts w:ascii="Times New Roman" w:hAnsi="Times New Roman" w:cs="Times New Roman"/>
          <w:lang w:val="en-US"/>
        </w:rPr>
        <w:t xml:space="preserve">, “What type of commemoration arises when the memory is marked by catastrophe, shame, or destruction?” One way to move forward is to either ignore the most turbulent part of the past or to trivialize its importance, to avoid giving voices to counter-memories and counter-narratives—to weave a narrative which shows democracy as a product, not a process. </w:t>
      </w:r>
      <w:r w:rsidR="006A53AD" w:rsidRPr="00352D7C">
        <w:rPr>
          <w:rFonts w:ascii="Times New Roman" w:hAnsi="Times New Roman" w:cs="Times New Roman"/>
          <w:lang w:val="en-US"/>
        </w:rPr>
        <w:t xml:space="preserve">In this case, </w:t>
      </w:r>
      <w:r w:rsidRPr="00352D7C">
        <w:rPr>
          <w:rFonts w:ascii="Times New Roman" w:hAnsi="Times New Roman" w:cs="Times New Roman"/>
          <w:lang w:val="en-US"/>
        </w:rPr>
        <w:t xml:space="preserve">outside elements “must” be quickly assimilated into the whole.  Each time an event is commemorated, there is a new opportunity to revisit the event and emphasize different aspects, revive old memories or create new ones. </w:t>
      </w:r>
      <w:proofErr w:type="spellStart"/>
      <w:r w:rsidRPr="00352D7C">
        <w:rPr>
          <w:rFonts w:ascii="Times New Roman" w:hAnsi="Times New Roman" w:cs="Times New Roman"/>
          <w:lang w:val="en-US"/>
        </w:rPr>
        <w:t>Soutelo</w:t>
      </w:r>
      <w:proofErr w:type="spellEnd"/>
      <w:r w:rsidRPr="00352D7C">
        <w:rPr>
          <w:rFonts w:ascii="Times New Roman" w:hAnsi="Times New Roman" w:cs="Times New Roman"/>
          <w:lang w:val="en-US"/>
        </w:rPr>
        <w:t xml:space="preserve"> (2009) analyzes revisionism of the 25th of April during the time when </w:t>
      </w:r>
      <w:proofErr w:type="spellStart"/>
      <w:r w:rsidRPr="00352D7C">
        <w:rPr>
          <w:rFonts w:ascii="Times New Roman" w:hAnsi="Times New Roman" w:cs="Times New Roman"/>
          <w:lang w:val="en-US"/>
        </w:rPr>
        <w:t>Cavaco</w:t>
      </w:r>
      <w:proofErr w:type="spellEnd"/>
      <w:r w:rsidRPr="00352D7C">
        <w:rPr>
          <w:rFonts w:ascii="Times New Roman" w:hAnsi="Times New Roman" w:cs="Times New Roman"/>
          <w:lang w:val="en-US"/>
        </w:rPr>
        <w:t xml:space="preserve"> Silva was Prime Minister (1985-95). </w:t>
      </w:r>
      <w:proofErr w:type="spellStart"/>
      <w:r w:rsidRPr="00352D7C">
        <w:rPr>
          <w:rFonts w:ascii="Times New Roman" w:hAnsi="Times New Roman" w:cs="Times New Roman"/>
          <w:lang w:val="en-US"/>
        </w:rPr>
        <w:t>Ribeiro</w:t>
      </w:r>
      <w:proofErr w:type="spellEnd"/>
      <w:r w:rsidRPr="00352D7C">
        <w:rPr>
          <w:rFonts w:ascii="Times New Roman" w:hAnsi="Times New Roman" w:cs="Times New Roman"/>
          <w:lang w:val="en-US"/>
        </w:rPr>
        <w:t xml:space="preserve"> (2011) and </w:t>
      </w:r>
      <w:proofErr w:type="spellStart"/>
      <w:r w:rsidRPr="00352D7C">
        <w:rPr>
          <w:rFonts w:ascii="Times New Roman" w:hAnsi="Times New Roman" w:cs="Times New Roman"/>
          <w:lang w:val="en-US"/>
        </w:rPr>
        <w:t>Billig</w:t>
      </w:r>
      <w:proofErr w:type="spellEnd"/>
      <w:r w:rsidRPr="00352D7C">
        <w:rPr>
          <w:rFonts w:ascii="Times New Roman" w:hAnsi="Times New Roman" w:cs="Times New Roman"/>
          <w:lang w:val="en-US"/>
        </w:rPr>
        <w:t xml:space="preserve"> &amp; </w:t>
      </w:r>
      <w:proofErr w:type="spellStart"/>
      <w:r w:rsidRPr="00352D7C">
        <w:rPr>
          <w:rFonts w:ascii="Times New Roman" w:hAnsi="Times New Roman" w:cs="Times New Roman"/>
          <w:lang w:val="en-US"/>
        </w:rPr>
        <w:t>Marinho</w:t>
      </w:r>
      <w:proofErr w:type="spellEnd"/>
      <w:r w:rsidRPr="00352D7C">
        <w:rPr>
          <w:rFonts w:ascii="Times New Roman" w:hAnsi="Times New Roman" w:cs="Times New Roman"/>
          <w:lang w:val="en-US"/>
        </w:rPr>
        <w:t xml:space="preserve"> (2014) examine the (unsuccessful) efforts made by the government on the 30th anniversary of the Portuguese Revolution (2004) to change the popular slogan “25 de </w:t>
      </w:r>
      <w:proofErr w:type="spellStart"/>
      <w:r w:rsidRPr="00352D7C">
        <w:rPr>
          <w:rFonts w:ascii="Times New Roman" w:hAnsi="Times New Roman" w:cs="Times New Roman"/>
          <w:lang w:val="en-US"/>
        </w:rPr>
        <w:t>abril</w:t>
      </w:r>
      <w:proofErr w:type="spellEnd"/>
      <w:r w:rsidRPr="00352D7C">
        <w:rPr>
          <w:rFonts w:ascii="Times New Roman" w:hAnsi="Times New Roman" w:cs="Times New Roman"/>
          <w:lang w:val="en-US"/>
        </w:rPr>
        <w:t xml:space="preserve"> é </w:t>
      </w:r>
      <w:proofErr w:type="spellStart"/>
      <w:r w:rsidRPr="00352D7C">
        <w:rPr>
          <w:rFonts w:ascii="Times New Roman" w:hAnsi="Times New Roman" w:cs="Times New Roman"/>
          <w:lang w:val="en-US"/>
        </w:rPr>
        <w:t>revolução</w:t>
      </w:r>
      <w:proofErr w:type="spellEnd"/>
      <w:r w:rsidRPr="00352D7C">
        <w:rPr>
          <w:rFonts w:ascii="Times New Roman" w:hAnsi="Times New Roman" w:cs="Times New Roman"/>
          <w:lang w:val="en-US"/>
        </w:rPr>
        <w:t xml:space="preserve">” to “25 de </w:t>
      </w:r>
      <w:proofErr w:type="spellStart"/>
      <w:r w:rsidRPr="00352D7C">
        <w:rPr>
          <w:rFonts w:ascii="Times New Roman" w:hAnsi="Times New Roman" w:cs="Times New Roman"/>
          <w:lang w:val="en-US"/>
        </w:rPr>
        <w:t>abril</w:t>
      </w:r>
      <w:proofErr w:type="spellEnd"/>
      <w:r w:rsidRPr="00352D7C">
        <w:rPr>
          <w:rFonts w:ascii="Times New Roman" w:hAnsi="Times New Roman" w:cs="Times New Roman"/>
          <w:lang w:val="en-US"/>
        </w:rPr>
        <w:t xml:space="preserve"> é </w:t>
      </w:r>
      <w:proofErr w:type="spellStart"/>
      <w:r w:rsidRPr="00352D7C">
        <w:rPr>
          <w:rFonts w:ascii="Times New Roman" w:hAnsi="Times New Roman" w:cs="Times New Roman"/>
          <w:lang w:val="en-US"/>
        </w:rPr>
        <w:t>evolução</w:t>
      </w:r>
      <w:proofErr w:type="spellEnd"/>
      <w:r w:rsidRPr="00352D7C">
        <w:rPr>
          <w:rFonts w:ascii="Times New Roman" w:hAnsi="Times New Roman" w:cs="Times New Roman"/>
          <w:lang w:val="en-US"/>
        </w:rPr>
        <w:t xml:space="preserve">.” </w:t>
      </w:r>
      <w:r w:rsidR="006A53AD" w:rsidRPr="00352D7C">
        <w:rPr>
          <w:rFonts w:ascii="Times New Roman" w:hAnsi="Times New Roman" w:cs="Times New Roman"/>
          <w:lang w:val="en-US"/>
        </w:rPr>
        <w:t xml:space="preserve"> In 2014</w:t>
      </w:r>
      <w:r w:rsidR="00E80AC7" w:rsidRPr="00352D7C">
        <w:rPr>
          <w:rFonts w:ascii="Times New Roman" w:hAnsi="Times New Roman" w:cs="Times New Roman"/>
          <w:lang w:val="en-US"/>
        </w:rPr>
        <w:t>, political actions taken with regards to the organization of the official ceremony served to silence the voices of those whose memories, trajectories and actions at the time do not fit the harmonious narrative created in 2014.</w:t>
      </w:r>
      <w:r w:rsidR="001811BC" w:rsidRPr="00352D7C">
        <w:rPr>
          <w:rFonts w:ascii="Times New Roman" w:hAnsi="Times New Roman" w:cs="Times New Roman"/>
          <w:lang w:val="en-US"/>
        </w:rPr>
        <w:t xml:space="preserve"> </w:t>
      </w:r>
    </w:p>
    <w:p w:rsidR="00970CE2" w:rsidRPr="00352D7C" w:rsidRDefault="00276F69" w:rsidP="006A53AD">
      <w:pPr>
        <w:spacing w:line="240" w:lineRule="auto"/>
        <w:jc w:val="both"/>
        <w:rPr>
          <w:rFonts w:ascii="Times New Roman" w:hAnsi="Times New Roman" w:cs="Times New Roman"/>
          <w:lang w:val="en-US"/>
        </w:rPr>
      </w:pPr>
      <w:r w:rsidRPr="00352D7C">
        <w:rPr>
          <w:rFonts w:ascii="Times New Roman" w:hAnsi="Times New Roman" w:cs="Times New Roman"/>
          <w:lang w:val="en-US"/>
        </w:rPr>
        <w:t>The discourse of unity and integration has been a feature of Portuguese self-understanding, i.e., national identity construction, for decades</w:t>
      </w:r>
      <w:r w:rsidR="00AF658F" w:rsidRPr="00352D7C">
        <w:rPr>
          <w:rFonts w:ascii="Times New Roman" w:hAnsi="Times New Roman" w:cs="Times New Roman"/>
          <w:lang w:val="en-US"/>
        </w:rPr>
        <w:t>.</w:t>
      </w:r>
      <w:r w:rsidR="009F5ACB" w:rsidRPr="00352D7C">
        <w:rPr>
          <w:rFonts w:ascii="Times New Roman" w:hAnsi="Times New Roman" w:cs="Times New Roman"/>
          <w:lang w:val="en-US"/>
        </w:rPr>
        <w:t xml:space="preserve"> </w:t>
      </w:r>
      <w:r w:rsidRPr="00352D7C">
        <w:rPr>
          <w:rFonts w:ascii="Times New Roman" w:hAnsi="Times New Roman" w:cs="Times New Roman"/>
          <w:lang w:val="en-US"/>
        </w:rPr>
        <w:t xml:space="preserve"> It is found in the ideas of </w:t>
      </w:r>
      <w:proofErr w:type="spellStart"/>
      <w:r w:rsidRPr="00352D7C">
        <w:rPr>
          <w:rFonts w:ascii="Times New Roman" w:hAnsi="Times New Roman" w:cs="Times New Roman"/>
          <w:lang w:val="en-US"/>
        </w:rPr>
        <w:t>luso-tropicalism</w:t>
      </w:r>
      <w:proofErr w:type="spellEnd"/>
      <w:r w:rsidRPr="00352D7C">
        <w:rPr>
          <w:rFonts w:ascii="Times New Roman" w:hAnsi="Times New Roman" w:cs="Times New Roman"/>
          <w:lang w:val="en-US"/>
        </w:rPr>
        <w:t>—</w:t>
      </w:r>
      <w:r w:rsidR="00AF658F" w:rsidRPr="00352D7C">
        <w:rPr>
          <w:rFonts w:ascii="Times New Roman" w:hAnsi="Times New Roman" w:cs="Times New Roman"/>
          <w:lang w:val="en-US"/>
        </w:rPr>
        <w:t xml:space="preserve">a view developed by </w:t>
      </w:r>
      <w:proofErr w:type="spellStart"/>
      <w:r w:rsidR="00AF658F" w:rsidRPr="00352D7C">
        <w:rPr>
          <w:rFonts w:ascii="Times New Roman" w:hAnsi="Times New Roman" w:cs="Times New Roman"/>
          <w:lang w:val="en-US"/>
        </w:rPr>
        <w:t>Freyre</w:t>
      </w:r>
      <w:proofErr w:type="spellEnd"/>
      <w:r w:rsidR="00AF658F" w:rsidRPr="00352D7C">
        <w:rPr>
          <w:rFonts w:ascii="Times New Roman" w:hAnsi="Times New Roman" w:cs="Times New Roman"/>
          <w:lang w:val="en-US"/>
        </w:rPr>
        <w:t xml:space="preserve"> (1933) throughout </w:t>
      </w:r>
      <w:r w:rsidR="00AF658F" w:rsidRPr="00352D7C">
        <w:rPr>
          <w:rFonts w:ascii="Times New Roman" w:hAnsi="Times New Roman" w:cs="Times New Roman"/>
          <w:i/>
          <w:lang w:val="en-US"/>
        </w:rPr>
        <w:t xml:space="preserve">Casa Grande e </w:t>
      </w:r>
      <w:proofErr w:type="spellStart"/>
      <w:r w:rsidR="00AF658F" w:rsidRPr="00352D7C">
        <w:rPr>
          <w:rFonts w:ascii="Times New Roman" w:hAnsi="Times New Roman" w:cs="Times New Roman"/>
          <w:i/>
          <w:lang w:val="en-US"/>
        </w:rPr>
        <w:t>Senzala</w:t>
      </w:r>
      <w:proofErr w:type="spellEnd"/>
      <w:r w:rsidR="00AF658F" w:rsidRPr="00352D7C">
        <w:rPr>
          <w:rFonts w:ascii="Times New Roman" w:hAnsi="Times New Roman" w:cs="Times New Roman"/>
          <w:i/>
          <w:lang w:val="en-US"/>
        </w:rPr>
        <w:t xml:space="preserve"> </w:t>
      </w:r>
      <w:r w:rsidR="00AF658F" w:rsidRPr="00352D7C">
        <w:rPr>
          <w:rFonts w:ascii="Times New Roman" w:hAnsi="Times New Roman" w:cs="Times New Roman"/>
          <w:lang w:val="en-US"/>
        </w:rPr>
        <w:t>(</w:t>
      </w:r>
      <w:r w:rsidR="00AF658F" w:rsidRPr="00352D7C">
        <w:rPr>
          <w:rFonts w:ascii="Times New Roman" w:hAnsi="Times New Roman" w:cs="Times New Roman"/>
          <w:i/>
          <w:lang w:val="en-US"/>
        </w:rPr>
        <w:t>The Masters and the Slaves)—</w:t>
      </w:r>
      <w:r w:rsidR="00AF658F" w:rsidRPr="00352D7C">
        <w:rPr>
          <w:rFonts w:ascii="Times New Roman" w:hAnsi="Times New Roman" w:cs="Times New Roman"/>
          <w:lang w:val="en-US"/>
        </w:rPr>
        <w:t>that</w:t>
      </w:r>
      <w:r w:rsidR="00AF658F" w:rsidRPr="00352D7C">
        <w:rPr>
          <w:rFonts w:ascii="Times New Roman" w:hAnsi="Times New Roman" w:cs="Times New Roman"/>
          <w:i/>
          <w:lang w:val="en-US"/>
        </w:rPr>
        <w:t xml:space="preserve"> </w:t>
      </w:r>
      <w:r w:rsidR="00AF658F" w:rsidRPr="00352D7C">
        <w:rPr>
          <w:rFonts w:ascii="Times New Roman" w:hAnsi="Times New Roman" w:cs="Times New Roman"/>
          <w:lang w:val="en-US"/>
        </w:rPr>
        <w:t xml:space="preserve">the Portuguese were better colonizers, as they were more tolerant than other colonizing powers, more able to mesh their values than others, more willing to mix their blood.  Over time this idea has been expanded to refer to the ability of the Portuguese to become </w:t>
      </w:r>
      <w:r w:rsidRPr="00352D7C">
        <w:rPr>
          <w:rFonts w:ascii="Times New Roman" w:hAnsi="Times New Roman" w:cs="Times New Roman"/>
          <w:lang w:val="en-US"/>
        </w:rPr>
        <w:t>well-integrated</w:t>
      </w:r>
      <w:r w:rsidR="00AF658F" w:rsidRPr="00352D7C">
        <w:rPr>
          <w:rFonts w:ascii="Times New Roman" w:hAnsi="Times New Roman" w:cs="Times New Roman"/>
          <w:lang w:val="en-US"/>
        </w:rPr>
        <w:t xml:space="preserve"> and successful</w:t>
      </w:r>
      <w:r w:rsidRPr="00352D7C">
        <w:rPr>
          <w:rFonts w:ascii="Times New Roman" w:hAnsi="Times New Roman" w:cs="Times New Roman"/>
          <w:lang w:val="en-US"/>
        </w:rPr>
        <w:t xml:space="preserve"> when abroad (</w:t>
      </w:r>
      <w:r w:rsidR="00AF658F" w:rsidRPr="00352D7C">
        <w:rPr>
          <w:rFonts w:ascii="Times New Roman" w:hAnsi="Times New Roman" w:cs="Times New Roman"/>
          <w:lang w:val="en-US"/>
        </w:rPr>
        <w:t xml:space="preserve">Silva 2013), as well as </w:t>
      </w:r>
      <w:r w:rsidR="001811BC" w:rsidRPr="00352D7C">
        <w:rPr>
          <w:rFonts w:ascii="Times New Roman" w:hAnsi="Times New Roman" w:cs="Times New Roman"/>
          <w:lang w:val="en-US"/>
        </w:rPr>
        <w:t xml:space="preserve">a firmly held belief that they are </w:t>
      </w:r>
      <w:r w:rsidRPr="00352D7C">
        <w:rPr>
          <w:rFonts w:ascii="Times New Roman" w:hAnsi="Times New Roman" w:cs="Times New Roman"/>
          <w:lang w:val="en-US"/>
        </w:rPr>
        <w:t>tolerant to foreigners living in Portugal</w:t>
      </w:r>
      <w:r w:rsidR="00AF658F" w:rsidRPr="00352D7C">
        <w:rPr>
          <w:rFonts w:ascii="Times New Roman" w:hAnsi="Times New Roman" w:cs="Times New Roman"/>
          <w:lang w:val="en-US"/>
        </w:rPr>
        <w:t xml:space="preserve"> (</w:t>
      </w:r>
      <w:proofErr w:type="spellStart"/>
      <w:r w:rsidR="00122E42" w:rsidRPr="00352D7C">
        <w:rPr>
          <w:rFonts w:ascii="Times New Roman" w:hAnsi="Times New Roman" w:cs="Times New Roman"/>
          <w:lang w:val="en-US"/>
        </w:rPr>
        <w:t>Vala</w:t>
      </w:r>
      <w:proofErr w:type="spellEnd"/>
      <w:r w:rsidR="00122E42" w:rsidRPr="00352D7C">
        <w:rPr>
          <w:rFonts w:ascii="Times New Roman" w:hAnsi="Times New Roman" w:cs="Times New Roman"/>
          <w:lang w:val="en-US"/>
        </w:rPr>
        <w:t>, Lopes &amp; Lima 2008)</w:t>
      </w:r>
      <w:r w:rsidRPr="00352D7C">
        <w:rPr>
          <w:rFonts w:ascii="Times New Roman" w:hAnsi="Times New Roman" w:cs="Times New Roman"/>
          <w:lang w:val="en-US"/>
        </w:rPr>
        <w:t xml:space="preserve">.  Thus, </w:t>
      </w:r>
      <w:proofErr w:type="spellStart"/>
      <w:r w:rsidRPr="00352D7C">
        <w:rPr>
          <w:rFonts w:ascii="Times New Roman" w:hAnsi="Times New Roman" w:cs="Times New Roman"/>
          <w:lang w:val="en-US"/>
        </w:rPr>
        <w:t>Cavaco</w:t>
      </w:r>
      <w:proofErr w:type="spellEnd"/>
      <w:r w:rsidRPr="00352D7C">
        <w:rPr>
          <w:rFonts w:ascii="Times New Roman" w:hAnsi="Times New Roman" w:cs="Times New Roman"/>
          <w:lang w:val="en-US"/>
        </w:rPr>
        <w:t xml:space="preserve"> Silva’s use of the word “integration” when speaking of the Africans who went to Portugal after their country’s independence fits into Portugal’s self-image in the world. </w:t>
      </w:r>
      <w:r w:rsidR="00DB1CBA" w:rsidRPr="00352D7C">
        <w:rPr>
          <w:rFonts w:ascii="Times New Roman" w:hAnsi="Times New Roman" w:cs="Times New Roman"/>
          <w:lang w:val="en-US"/>
        </w:rPr>
        <w:t xml:space="preserve">However, </w:t>
      </w:r>
      <w:proofErr w:type="spellStart"/>
      <w:r w:rsidRPr="00352D7C">
        <w:rPr>
          <w:rFonts w:ascii="Times New Roman" w:hAnsi="Times New Roman" w:cs="Times New Roman"/>
          <w:lang w:val="en-US"/>
        </w:rPr>
        <w:t>Vala</w:t>
      </w:r>
      <w:proofErr w:type="spellEnd"/>
      <w:r w:rsidRPr="00352D7C">
        <w:rPr>
          <w:rFonts w:ascii="Times New Roman" w:hAnsi="Times New Roman" w:cs="Times New Roman"/>
          <w:lang w:val="en-US"/>
        </w:rPr>
        <w:t>, Lopes &amp; Lima</w:t>
      </w:r>
      <w:r w:rsidR="00DB1CBA" w:rsidRPr="00352D7C">
        <w:rPr>
          <w:rFonts w:ascii="Times New Roman" w:hAnsi="Times New Roman" w:cs="Times New Roman"/>
          <w:lang w:val="en-US"/>
        </w:rPr>
        <w:t xml:space="preserve"> (2008) demonstrate that while </w:t>
      </w:r>
      <w:proofErr w:type="spellStart"/>
      <w:r w:rsidR="00DB1CBA" w:rsidRPr="00352D7C">
        <w:rPr>
          <w:rFonts w:ascii="Times New Roman" w:hAnsi="Times New Roman" w:cs="Times New Roman"/>
          <w:lang w:val="en-US"/>
        </w:rPr>
        <w:t>luso-tropicalism</w:t>
      </w:r>
      <w:proofErr w:type="spellEnd"/>
      <w:r w:rsidR="00DB1CBA" w:rsidRPr="00352D7C">
        <w:rPr>
          <w:rFonts w:ascii="Times New Roman" w:hAnsi="Times New Roman" w:cs="Times New Roman"/>
          <w:lang w:val="en-US"/>
        </w:rPr>
        <w:t xml:space="preserve"> has had an effect on Portugal’s self-image and self-understanding, and serve</w:t>
      </w:r>
      <w:r w:rsidR="00E07815" w:rsidRPr="00352D7C">
        <w:rPr>
          <w:rFonts w:ascii="Times New Roman" w:hAnsi="Times New Roman" w:cs="Times New Roman"/>
          <w:lang w:val="en-US"/>
        </w:rPr>
        <w:t>s</w:t>
      </w:r>
      <w:r w:rsidR="00DB1CBA" w:rsidRPr="00352D7C">
        <w:rPr>
          <w:rFonts w:ascii="Times New Roman" w:hAnsi="Times New Roman" w:cs="Times New Roman"/>
          <w:lang w:val="en-US"/>
        </w:rPr>
        <w:t xml:space="preserve"> to promote a public “anti-prejudice norm” (2008</w:t>
      </w:r>
      <w:r w:rsidR="00050E26">
        <w:rPr>
          <w:rFonts w:ascii="Times New Roman" w:hAnsi="Times New Roman" w:cs="Times New Roman"/>
          <w:lang w:val="en-US"/>
        </w:rPr>
        <w:t xml:space="preserve">, p. </w:t>
      </w:r>
      <w:r w:rsidR="00DB1CBA" w:rsidRPr="00352D7C">
        <w:rPr>
          <w:rFonts w:ascii="Times New Roman" w:hAnsi="Times New Roman" w:cs="Times New Roman"/>
          <w:lang w:val="en-US"/>
        </w:rPr>
        <w:t>291), subtle prejudice, racism and discrimination continue to exist</w:t>
      </w:r>
      <w:r w:rsidR="00970CE2" w:rsidRPr="00352D7C">
        <w:rPr>
          <w:rFonts w:ascii="Times New Roman" w:hAnsi="Times New Roman" w:cs="Times New Roman"/>
          <w:lang w:val="en-US"/>
        </w:rPr>
        <w:t xml:space="preserve"> (see also</w:t>
      </w:r>
      <w:r w:rsidR="00DB1CBA" w:rsidRPr="00352D7C">
        <w:rPr>
          <w:rFonts w:ascii="Times New Roman" w:hAnsi="Times New Roman" w:cs="Times New Roman"/>
          <w:lang w:val="en-US"/>
        </w:rPr>
        <w:t xml:space="preserve"> </w:t>
      </w:r>
      <w:r w:rsidRPr="00352D7C">
        <w:rPr>
          <w:rFonts w:ascii="Times New Roman" w:hAnsi="Times New Roman" w:cs="Times New Roman"/>
          <w:lang w:val="en-US"/>
        </w:rPr>
        <w:t xml:space="preserve">Oliveira </w:t>
      </w:r>
      <w:r w:rsidR="00122E42" w:rsidRPr="00352D7C">
        <w:rPr>
          <w:rFonts w:ascii="Times New Roman" w:hAnsi="Times New Roman" w:cs="Times New Roman"/>
          <w:lang w:val="en-US"/>
        </w:rPr>
        <w:t>[</w:t>
      </w:r>
      <w:r w:rsidRPr="00352D7C">
        <w:rPr>
          <w:rFonts w:ascii="Times New Roman" w:hAnsi="Times New Roman" w:cs="Times New Roman"/>
          <w:lang w:val="en-US"/>
        </w:rPr>
        <w:t>2011</w:t>
      </w:r>
      <w:r w:rsidR="00122E42" w:rsidRPr="00352D7C">
        <w:rPr>
          <w:rFonts w:ascii="Times New Roman" w:hAnsi="Times New Roman" w:cs="Times New Roman"/>
          <w:lang w:val="en-US"/>
        </w:rPr>
        <w:t>]</w:t>
      </w:r>
      <w:r w:rsidRPr="00352D7C">
        <w:rPr>
          <w:rFonts w:ascii="Times New Roman" w:hAnsi="Times New Roman" w:cs="Times New Roman"/>
          <w:lang w:val="en-US"/>
        </w:rPr>
        <w:t xml:space="preserve"> on the reception of Pakistani immigrants in Portugal</w:t>
      </w:r>
      <w:r w:rsidR="00970CE2" w:rsidRPr="00352D7C">
        <w:rPr>
          <w:rFonts w:ascii="Times New Roman" w:hAnsi="Times New Roman" w:cs="Times New Roman"/>
          <w:lang w:val="en-US"/>
        </w:rPr>
        <w:t>)</w:t>
      </w:r>
      <w:r w:rsidRPr="00352D7C">
        <w:rPr>
          <w:rFonts w:ascii="Times New Roman" w:hAnsi="Times New Roman" w:cs="Times New Roman"/>
          <w:lang w:val="en-US"/>
        </w:rPr>
        <w:t xml:space="preserve">. </w:t>
      </w:r>
      <w:r w:rsidR="001811BC" w:rsidRPr="00352D7C">
        <w:rPr>
          <w:rFonts w:ascii="Times New Roman" w:hAnsi="Times New Roman" w:cs="Times New Roman"/>
          <w:lang w:val="en-US"/>
        </w:rPr>
        <w:t xml:space="preserve">In </w:t>
      </w:r>
      <w:proofErr w:type="spellStart"/>
      <w:r w:rsidR="001811BC" w:rsidRPr="00352D7C">
        <w:rPr>
          <w:rFonts w:ascii="Times New Roman" w:hAnsi="Times New Roman" w:cs="Times New Roman"/>
          <w:lang w:val="en-US"/>
        </w:rPr>
        <w:t>Cavaco</w:t>
      </w:r>
      <w:proofErr w:type="spellEnd"/>
      <w:r w:rsidR="001811BC" w:rsidRPr="00352D7C">
        <w:rPr>
          <w:rFonts w:ascii="Times New Roman" w:hAnsi="Times New Roman" w:cs="Times New Roman"/>
          <w:lang w:val="en-US"/>
        </w:rPr>
        <w:t xml:space="preserve"> Silva’s speech a unified message is accomplished through selective </w:t>
      </w:r>
      <w:proofErr w:type="spellStart"/>
      <w:r w:rsidR="001811BC" w:rsidRPr="00352D7C">
        <w:rPr>
          <w:rFonts w:ascii="Times New Roman" w:hAnsi="Times New Roman" w:cs="Times New Roman"/>
          <w:lang w:val="en-US"/>
        </w:rPr>
        <w:t>discoursive</w:t>
      </w:r>
      <w:proofErr w:type="spellEnd"/>
      <w:r w:rsidR="001811BC" w:rsidRPr="00352D7C">
        <w:rPr>
          <w:rFonts w:ascii="Times New Roman" w:hAnsi="Times New Roman" w:cs="Times New Roman"/>
          <w:lang w:val="en-US"/>
        </w:rPr>
        <w:t xml:space="preserve"> strategies by effectively excluding the groups whose memories and experiences would provide or suggest a counter-narrative. This exclusion is masked, in some cases, however, by discourse which is apparently inclusive, as in the case of mentioning the Armed Forces, but not acknowledging the specific soldiers and actions that the commemorative event is ostensibly being celebrated.</w:t>
      </w:r>
    </w:p>
    <w:p w:rsidR="00E43D43" w:rsidRPr="00352D7C" w:rsidRDefault="00E43D43" w:rsidP="00970CE2">
      <w:pPr>
        <w:pStyle w:val="BodyTextFirstIndent"/>
        <w:spacing w:line="240" w:lineRule="auto"/>
        <w:ind w:firstLine="0"/>
        <w:jc w:val="both"/>
        <w:rPr>
          <w:rFonts w:ascii="Times New Roman" w:hAnsi="Times New Roman" w:cs="Times New Roman"/>
          <w:lang w:val="en-US"/>
        </w:rPr>
      </w:pPr>
      <w:r w:rsidRPr="00352D7C">
        <w:rPr>
          <w:rFonts w:ascii="Times New Roman" w:hAnsi="Times New Roman" w:cs="Times New Roman"/>
          <w:lang w:val="en-US"/>
        </w:rPr>
        <w:t>In her 2009 article “Negotiating a national memory: the British Empire &amp; Commonwealth Museum,” McLeod refers to the museum as an “ideal example of a space in which a nation can be seen to be actively negotiating its historicized identity” (2009</w:t>
      </w:r>
      <w:r w:rsidR="00050E26">
        <w:rPr>
          <w:rFonts w:ascii="Times New Roman" w:hAnsi="Times New Roman" w:cs="Times New Roman"/>
          <w:lang w:val="en-US"/>
        </w:rPr>
        <w:t xml:space="preserve">, p. </w:t>
      </w:r>
      <w:r w:rsidRPr="00352D7C">
        <w:rPr>
          <w:rFonts w:ascii="Times New Roman" w:hAnsi="Times New Roman" w:cs="Times New Roman"/>
          <w:lang w:val="en-US"/>
        </w:rPr>
        <w:t>157), and notes that one of the museum’s greatest challenges is dealing with the inherent ambiguities and contradictions in the history of the Empire (2009</w:t>
      </w:r>
      <w:r w:rsidR="00050E26">
        <w:rPr>
          <w:rFonts w:ascii="Times New Roman" w:hAnsi="Times New Roman" w:cs="Times New Roman"/>
          <w:lang w:val="en-US"/>
        </w:rPr>
        <w:t xml:space="preserve">, p. </w:t>
      </w:r>
      <w:r w:rsidRPr="00352D7C">
        <w:rPr>
          <w:rFonts w:ascii="Times New Roman" w:hAnsi="Times New Roman" w:cs="Times New Roman"/>
          <w:lang w:val="en-US"/>
        </w:rPr>
        <w:t xml:space="preserve">158). I would argue that the </w:t>
      </w:r>
      <w:proofErr w:type="spellStart"/>
      <w:r w:rsidRPr="00352D7C">
        <w:rPr>
          <w:rFonts w:ascii="Times New Roman" w:hAnsi="Times New Roman" w:cs="Times New Roman"/>
          <w:i/>
          <w:lang w:val="en-US"/>
        </w:rPr>
        <w:t>retornados</w:t>
      </w:r>
      <w:proofErr w:type="spellEnd"/>
      <w:r w:rsidRPr="00352D7C">
        <w:rPr>
          <w:rFonts w:ascii="Times New Roman" w:hAnsi="Times New Roman" w:cs="Times New Roman"/>
          <w:lang w:val="en-US"/>
        </w:rPr>
        <w:t xml:space="preserve"> are the embodiment of such contradictions and ambiguities of the Portuguese Empire, that the lack of enthusiasm for commemorating the 25th of April is easily understood, as is the invisibility of the </w:t>
      </w:r>
      <w:proofErr w:type="spellStart"/>
      <w:r w:rsidRPr="00352D7C">
        <w:rPr>
          <w:rFonts w:ascii="Times New Roman" w:hAnsi="Times New Roman" w:cs="Times New Roman"/>
          <w:i/>
          <w:lang w:val="en-US"/>
        </w:rPr>
        <w:t>retornados</w:t>
      </w:r>
      <w:proofErr w:type="spellEnd"/>
      <w:r w:rsidRPr="00352D7C">
        <w:rPr>
          <w:rFonts w:ascii="Times New Roman" w:hAnsi="Times New Roman" w:cs="Times New Roman"/>
          <w:lang w:val="en-US"/>
        </w:rPr>
        <w:t xml:space="preserve"> and the emigrants in the national commemoration of the 25th of April.  This is not to say that the </w:t>
      </w:r>
      <w:proofErr w:type="spellStart"/>
      <w:r w:rsidRPr="00352D7C">
        <w:rPr>
          <w:rFonts w:ascii="Times New Roman" w:hAnsi="Times New Roman" w:cs="Times New Roman"/>
          <w:i/>
          <w:lang w:val="en-US"/>
        </w:rPr>
        <w:t>retornados</w:t>
      </w:r>
      <w:proofErr w:type="spellEnd"/>
      <w:r w:rsidRPr="00352D7C">
        <w:rPr>
          <w:rFonts w:ascii="Times New Roman" w:hAnsi="Times New Roman" w:cs="Times New Roman"/>
          <w:lang w:val="en-US"/>
        </w:rPr>
        <w:t xml:space="preserve"> in the </w:t>
      </w:r>
      <w:proofErr w:type="spellStart"/>
      <w:r w:rsidRPr="00352D7C">
        <w:rPr>
          <w:rFonts w:ascii="Times New Roman" w:hAnsi="Times New Roman" w:cs="Times New Roman"/>
          <w:lang w:val="en-US"/>
        </w:rPr>
        <w:t>diaspora</w:t>
      </w:r>
      <w:proofErr w:type="spellEnd"/>
      <w:r w:rsidRPr="00352D7C">
        <w:rPr>
          <w:rFonts w:ascii="Times New Roman" w:hAnsi="Times New Roman" w:cs="Times New Roman"/>
          <w:lang w:val="en-US"/>
        </w:rPr>
        <w:t xml:space="preserve"> are necessarily disconnected from Portugal. The participants not only keep their Portuguese documents current and visit Portugal at</w:t>
      </w:r>
      <w:r w:rsidRPr="00AE425B">
        <w:rPr>
          <w:rFonts w:ascii="Times New Roman" w:hAnsi="Times New Roman" w:cs="Times New Roman"/>
          <w:lang w:val="en-US"/>
        </w:rPr>
        <w:t xml:space="preserve"> </w:t>
      </w:r>
      <w:r w:rsidRPr="00352D7C">
        <w:rPr>
          <w:rFonts w:ascii="Times New Roman" w:hAnsi="Times New Roman" w:cs="Times New Roman"/>
          <w:lang w:val="en-US"/>
        </w:rPr>
        <w:t xml:space="preserve">least once per year, but they participate in </w:t>
      </w:r>
      <w:proofErr w:type="spellStart"/>
      <w:r w:rsidRPr="00352D7C">
        <w:rPr>
          <w:rFonts w:ascii="Times New Roman" w:hAnsi="Times New Roman" w:cs="Times New Roman"/>
          <w:lang w:val="en-US"/>
        </w:rPr>
        <w:t>Facebook</w:t>
      </w:r>
      <w:proofErr w:type="spellEnd"/>
      <w:r w:rsidRPr="00352D7C">
        <w:rPr>
          <w:rFonts w:ascii="Times New Roman" w:hAnsi="Times New Roman" w:cs="Times New Roman"/>
          <w:lang w:val="en-US"/>
        </w:rPr>
        <w:t xml:space="preserve"> groups that highlight some aspect of their Portuguese experience, although that experience may be rooted in their time in Africa: communities where they lived or schools they attended. The fact that they were willing to participate in the study is an indication of some degree of belonging to the larger community, and we can argue as well that it serves as a performance of their identity as Portuguese.  But, for the </w:t>
      </w:r>
      <w:proofErr w:type="spellStart"/>
      <w:r w:rsidRPr="00352D7C">
        <w:rPr>
          <w:rFonts w:ascii="Times New Roman" w:hAnsi="Times New Roman" w:cs="Times New Roman"/>
          <w:i/>
          <w:lang w:val="en-US"/>
        </w:rPr>
        <w:t>retornados</w:t>
      </w:r>
      <w:r w:rsidRPr="00352D7C">
        <w:rPr>
          <w:rFonts w:ascii="Times New Roman" w:hAnsi="Times New Roman" w:cs="Times New Roman"/>
          <w:lang w:val="en-US"/>
        </w:rPr>
        <w:t>-</w:t>
      </w:r>
      <w:r w:rsidRPr="00352D7C">
        <w:rPr>
          <w:rFonts w:ascii="Times New Roman" w:hAnsi="Times New Roman" w:cs="Times New Roman"/>
          <w:i/>
          <w:lang w:val="en-US"/>
        </w:rPr>
        <w:t>emigrantes</w:t>
      </w:r>
      <w:proofErr w:type="spellEnd"/>
      <w:r w:rsidRPr="00352D7C">
        <w:rPr>
          <w:rFonts w:ascii="Times New Roman" w:hAnsi="Times New Roman" w:cs="Times New Roman"/>
          <w:lang w:val="en-US"/>
        </w:rPr>
        <w:t xml:space="preserve">, the Revolution brought an end to a way of life that was comfortable and initiated a period of turmoil that for some continues until this day. </w:t>
      </w:r>
    </w:p>
    <w:p w:rsidR="00E43D43" w:rsidRPr="00352D7C" w:rsidRDefault="00844699" w:rsidP="00970CE2">
      <w:pPr>
        <w:pStyle w:val="BodyTextFirstIndent"/>
        <w:spacing w:line="240" w:lineRule="auto"/>
        <w:ind w:firstLine="0"/>
        <w:jc w:val="both"/>
        <w:rPr>
          <w:rFonts w:ascii="Times New Roman" w:hAnsi="Times New Roman" w:cs="Times New Roman"/>
          <w:lang w:val="en-US"/>
        </w:rPr>
      </w:pPr>
      <w:r w:rsidRPr="00352D7C">
        <w:rPr>
          <w:rFonts w:ascii="Times New Roman" w:hAnsi="Times New Roman" w:cs="Times New Roman"/>
          <w:lang w:val="en-US"/>
        </w:rPr>
        <w:lastRenderedPageBreak/>
        <w:t>Considering again the co</w:t>
      </w:r>
      <w:r w:rsidR="00E43D43" w:rsidRPr="00352D7C">
        <w:rPr>
          <w:rFonts w:ascii="Times New Roman" w:hAnsi="Times New Roman" w:cs="Times New Roman"/>
          <w:lang w:val="en-US"/>
        </w:rPr>
        <w:t xml:space="preserve">mmemoration of the Revolution as a celebration of national identity, McLeod’s reference to a space (in our discussion, a moment) “in which a nation can be seen to be actively negotiating its historicized identity” is highly pertinent.  Each year the country has the option to determine anew the voices to be heard or silenced in order to promote the narrative which the government and participants wish to promote. For the 40th anniversary, the experiences of the </w:t>
      </w:r>
      <w:proofErr w:type="spellStart"/>
      <w:r w:rsidR="00E43D43" w:rsidRPr="00352D7C">
        <w:rPr>
          <w:rFonts w:ascii="Times New Roman" w:hAnsi="Times New Roman" w:cs="Times New Roman"/>
          <w:i/>
          <w:lang w:val="en-US"/>
        </w:rPr>
        <w:t>retornados</w:t>
      </w:r>
      <w:proofErr w:type="spellEnd"/>
      <w:r w:rsidR="00E43D43" w:rsidRPr="00352D7C">
        <w:rPr>
          <w:rFonts w:ascii="Times New Roman" w:hAnsi="Times New Roman" w:cs="Times New Roman"/>
          <w:lang w:val="en-US"/>
        </w:rPr>
        <w:t xml:space="preserve"> (those currently residing in Portugal) were presented as evidence of successful reintegration into Portuguese society, while the </w:t>
      </w:r>
      <w:proofErr w:type="spellStart"/>
      <w:r w:rsidR="00E43D43" w:rsidRPr="00352D7C">
        <w:rPr>
          <w:rFonts w:ascii="Times New Roman" w:hAnsi="Times New Roman" w:cs="Times New Roman"/>
          <w:i/>
          <w:lang w:val="en-US"/>
        </w:rPr>
        <w:t>retornados</w:t>
      </w:r>
      <w:r w:rsidR="00E43D43" w:rsidRPr="00352D7C">
        <w:rPr>
          <w:rFonts w:ascii="Times New Roman" w:hAnsi="Times New Roman" w:cs="Times New Roman"/>
          <w:lang w:val="en-US"/>
        </w:rPr>
        <w:t>-</w:t>
      </w:r>
      <w:r w:rsidR="00E43D43" w:rsidRPr="00352D7C">
        <w:rPr>
          <w:rFonts w:ascii="Times New Roman" w:hAnsi="Times New Roman" w:cs="Times New Roman"/>
          <w:i/>
          <w:lang w:val="en-US"/>
        </w:rPr>
        <w:t>emigrantes</w:t>
      </w:r>
      <w:proofErr w:type="spellEnd"/>
      <w:r w:rsidR="00E43D43" w:rsidRPr="00352D7C">
        <w:rPr>
          <w:rFonts w:ascii="Times New Roman" w:hAnsi="Times New Roman" w:cs="Times New Roman"/>
          <w:lang w:val="en-US"/>
        </w:rPr>
        <w:t xml:space="preserve">, at least for </w:t>
      </w:r>
      <w:proofErr w:type="spellStart"/>
      <w:r w:rsidR="00E43D43" w:rsidRPr="00352D7C">
        <w:rPr>
          <w:rFonts w:ascii="Times New Roman" w:hAnsi="Times New Roman" w:cs="Times New Roman"/>
          <w:lang w:val="en-US"/>
        </w:rPr>
        <w:t>Cavaco</w:t>
      </w:r>
      <w:proofErr w:type="spellEnd"/>
      <w:r w:rsidR="00E43D43" w:rsidRPr="00352D7C">
        <w:rPr>
          <w:rFonts w:ascii="Times New Roman" w:hAnsi="Times New Roman" w:cs="Times New Roman"/>
          <w:lang w:val="en-US"/>
        </w:rPr>
        <w:t xml:space="preserve"> Silva, fell into one of two categories:  the retired or the “strategic assets” which may still be of service to the Nation.  </w:t>
      </w:r>
    </w:p>
    <w:p w:rsidR="00E43D43" w:rsidRDefault="00E43D43" w:rsidP="00446347">
      <w:pPr>
        <w:spacing w:line="240" w:lineRule="auto"/>
        <w:jc w:val="both"/>
        <w:rPr>
          <w:rFonts w:ascii="Times New Roman" w:hAnsi="Times New Roman" w:cs="Times New Roman"/>
          <w:lang w:val="en-US"/>
        </w:rPr>
      </w:pPr>
      <w:r w:rsidRPr="00352D7C">
        <w:rPr>
          <w:rFonts w:ascii="Times New Roman" w:hAnsi="Times New Roman" w:cs="Times New Roman"/>
          <w:lang w:val="en-US"/>
        </w:rPr>
        <w:t xml:space="preserve">In the introduction to this article, </w:t>
      </w:r>
      <w:r w:rsidR="00844699" w:rsidRPr="00352D7C">
        <w:rPr>
          <w:rFonts w:ascii="Times New Roman" w:hAnsi="Times New Roman" w:cs="Times New Roman"/>
          <w:lang w:val="en-US"/>
        </w:rPr>
        <w:t xml:space="preserve">several </w:t>
      </w:r>
      <w:r w:rsidRPr="00352D7C">
        <w:rPr>
          <w:rFonts w:ascii="Times New Roman" w:hAnsi="Times New Roman" w:cs="Times New Roman"/>
          <w:lang w:val="en-US"/>
        </w:rPr>
        <w:t>questions were</w:t>
      </w:r>
      <w:r w:rsidR="00844699" w:rsidRPr="00352D7C">
        <w:rPr>
          <w:rFonts w:ascii="Times New Roman" w:hAnsi="Times New Roman" w:cs="Times New Roman"/>
          <w:lang w:val="en-US"/>
        </w:rPr>
        <w:t xml:space="preserve"> raised</w:t>
      </w:r>
      <w:r w:rsidR="00CC5660" w:rsidRPr="00352D7C">
        <w:rPr>
          <w:rFonts w:ascii="Times New Roman" w:hAnsi="Times New Roman" w:cs="Times New Roman"/>
          <w:lang w:val="en-US"/>
        </w:rPr>
        <w:t xml:space="preserve"> regarding the natu</w:t>
      </w:r>
      <w:r w:rsidR="008606B9" w:rsidRPr="00352D7C">
        <w:rPr>
          <w:rFonts w:ascii="Times New Roman" w:hAnsi="Times New Roman" w:cs="Times New Roman"/>
          <w:lang w:val="en-US"/>
        </w:rPr>
        <w:t>re of being Portuguese, the plac</w:t>
      </w:r>
      <w:r w:rsidR="00CC5660" w:rsidRPr="00352D7C">
        <w:rPr>
          <w:rFonts w:ascii="Times New Roman" w:hAnsi="Times New Roman" w:cs="Times New Roman"/>
          <w:lang w:val="en-US"/>
        </w:rPr>
        <w:t xml:space="preserve">e that </w:t>
      </w:r>
      <w:proofErr w:type="spellStart"/>
      <w:r w:rsidR="00CC5660" w:rsidRPr="00352D7C">
        <w:rPr>
          <w:rFonts w:ascii="Times New Roman" w:hAnsi="Times New Roman" w:cs="Times New Roman"/>
          <w:i/>
          <w:lang w:val="en-US"/>
        </w:rPr>
        <w:t>retornados</w:t>
      </w:r>
      <w:proofErr w:type="spellEnd"/>
      <w:r w:rsidR="00CC5660" w:rsidRPr="00352D7C">
        <w:rPr>
          <w:rFonts w:ascii="Times New Roman" w:hAnsi="Times New Roman" w:cs="Times New Roman"/>
          <w:i/>
          <w:lang w:val="en-US"/>
        </w:rPr>
        <w:t xml:space="preserve"> </w:t>
      </w:r>
      <w:r w:rsidR="00CC5660" w:rsidRPr="00352D7C">
        <w:rPr>
          <w:rFonts w:ascii="Times New Roman" w:hAnsi="Times New Roman" w:cs="Times New Roman"/>
          <w:lang w:val="en-US"/>
        </w:rPr>
        <w:t xml:space="preserve">and Portuguese in the </w:t>
      </w:r>
      <w:proofErr w:type="spellStart"/>
      <w:r w:rsidR="00CC5660" w:rsidRPr="00352D7C">
        <w:rPr>
          <w:rFonts w:ascii="Times New Roman" w:hAnsi="Times New Roman" w:cs="Times New Roman"/>
          <w:lang w:val="en-US"/>
        </w:rPr>
        <w:t>diaspora</w:t>
      </w:r>
      <w:proofErr w:type="spellEnd"/>
      <w:r w:rsidR="00CC5660" w:rsidRPr="00352D7C">
        <w:rPr>
          <w:rFonts w:ascii="Times New Roman" w:hAnsi="Times New Roman" w:cs="Times New Roman"/>
          <w:lang w:val="en-US"/>
        </w:rPr>
        <w:t xml:space="preserve"> play in the </w:t>
      </w:r>
      <w:r w:rsidR="00844699" w:rsidRPr="00352D7C">
        <w:rPr>
          <w:rFonts w:ascii="Times New Roman" w:hAnsi="Times New Roman" w:cs="Times New Roman"/>
          <w:lang w:val="en-US"/>
        </w:rPr>
        <w:t>nation’s sense of self</w:t>
      </w:r>
      <w:r w:rsidR="00CC5660" w:rsidRPr="00352D7C">
        <w:rPr>
          <w:rFonts w:ascii="Times New Roman" w:hAnsi="Times New Roman" w:cs="Times New Roman"/>
          <w:lang w:val="en-US"/>
        </w:rPr>
        <w:t xml:space="preserve">, the role of commemoration and the voices to be considered legitimate.  </w:t>
      </w:r>
      <w:r w:rsidR="00D31052" w:rsidRPr="00352D7C">
        <w:rPr>
          <w:rFonts w:ascii="Times New Roman" w:hAnsi="Times New Roman" w:cs="Times New Roman"/>
          <w:lang w:val="en-US"/>
        </w:rPr>
        <w:t xml:space="preserve">While complete answers to these questions fall outside the scope of this article, </w:t>
      </w:r>
      <w:r w:rsidR="0047658A" w:rsidRPr="00352D7C">
        <w:rPr>
          <w:rFonts w:ascii="Times New Roman" w:hAnsi="Times New Roman" w:cs="Times New Roman"/>
          <w:lang w:val="en-US"/>
        </w:rPr>
        <w:t>the analyses presented her</w:t>
      </w:r>
      <w:r w:rsidR="008606B9" w:rsidRPr="00352D7C">
        <w:rPr>
          <w:rFonts w:ascii="Times New Roman" w:hAnsi="Times New Roman" w:cs="Times New Roman"/>
          <w:lang w:val="en-US"/>
        </w:rPr>
        <w:t xml:space="preserve">e suggest </w:t>
      </w:r>
      <w:r w:rsidR="00C10B03" w:rsidRPr="00352D7C">
        <w:rPr>
          <w:rFonts w:ascii="Times New Roman" w:hAnsi="Times New Roman" w:cs="Times New Roman"/>
          <w:lang w:val="en-US"/>
        </w:rPr>
        <w:t xml:space="preserve">some </w:t>
      </w:r>
      <w:r w:rsidR="008606B9" w:rsidRPr="00352D7C">
        <w:rPr>
          <w:rFonts w:ascii="Times New Roman" w:hAnsi="Times New Roman" w:cs="Times New Roman"/>
          <w:lang w:val="en-US"/>
        </w:rPr>
        <w:t xml:space="preserve">possible </w:t>
      </w:r>
      <w:r w:rsidR="0047658A" w:rsidRPr="00352D7C">
        <w:rPr>
          <w:rFonts w:ascii="Times New Roman" w:hAnsi="Times New Roman" w:cs="Times New Roman"/>
          <w:lang w:val="en-US"/>
        </w:rPr>
        <w:t>answers and avenues for additional study.</w:t>
      </w:r>
      <w:r w:rsidR="00446347" w:rsidRPr="00352D7C">
        <w:rPr>
          <w:rFonts w:ascii="Times New Roman" w:hAnsi="Times New Roman" w:cs="Times New Roman"/>
          <w:lang w:val="en-US"/>
        </w:rPr>
        <w:t xml:space="preserve">  </w:t>
      </w:r>
      <w:r w:rsidRPr="00352D7C">
        <w:rPr>
          <w:rFonts w:ascii="Times New Roman" w:hAnsi="Times New Roman" w:cs="Times New Roman"/>
          <w:lang w:val="en-US"/>
        </w:rPr>
        <w:t xml:space="preserve">From this brief examination of events, conducted primarily through the prism of the </w:t>
      </w:r>
      <w:proofErr w:type="spellStart"/>
      <w:r w:rsidRPr="00352D7C">
        <w:rPr>
          <w:rFonts w:ascii="Times New Roman" w:hAnsi="Times New Roman" w:cs="Times New Roman"/>
          <w:i/>
          <w:lang w:val="en-US"/>
        </w:rPr>
        <w:t>retornados</w:t>
      </w:r>
      <w:r w:rsidRPr="00352D7C">
        <w:rPr>
          <w:rFonts w:ascii="Times New Roman" w:hAnsi="Times New Roman" w:cs="Times New Roman"/>
          <w:lang w:val="en-US"/>
        </w:rPr>
        <w:t>-</w:t>
      </w:r>
      <w:r w:rsidRPr="00352D7C">
        <w:rPr>
          <w:rFonts w:ascii="Times New Roman" w:hAnsi="Times New Roman" w:cs="Times New Roman"/>
          <w:i/>
          <w:lang w:val="en-US"/>
        </w:rPr>
        <w:t>emigrantes</w:t>
      </w:r>
      <w:proofErr w:type="spellEnd"/>
      <w:r w:rsidRPr="00352D7C">
        <w:rPr>
          <w:rFonts w:ascii="Times New Roman" w:hAnsi="Times New Roman" w:cs="Times New Roman"/>
          <w:lang w:val="en-US"/>
        </w:rPr>
        <w:t xml:space="preserve">, we can suggest that a national commemoration such as the </w:t>
      </w:r>
      <w:r w:rsidR="00F75FB1" w:rsidRPr="00352D7C">
        <w:rPr>
          <w:rFonts w:ascii="Times New Roman" w:hAnsi="Times New Roman" w:cs="Times New Roman"/>
          <w:lang w:val="en-US"/>
        </w:rPr>
        <w:t xml:space="preserve">one </w:t>
      </w:r>
      <w:r w:rsidRPr="00352D7C">
        <w:rPr>
          <w:rFonts w:ascii="Times New Roman" w:hAnsi="Times New Roman" w:cs="Times New Roman"/>
          <w:lang w:val="en-US"/>
        </w:rPr>
        <w:t xml:space="preserve">analyzed here can serve several purposes, but the official commemoration is for the dominant political party, which promotes its version of reality as the </w:t>
      </w:r>
      <w:r w:rsidR="00446347" w:rsidRPr="00352D7C">
        <w:rPr>
          <w:rFonts w:ascii="Times New Roman" w:hAnsi="Times New Roman" w:cs="Times New Roman"/>
          <w:lang w:val="en-US"/>
        </w:rPr>
        <w:t>“l</w:t>
      </w:r>
      <w:r w:rsidRPr="00352D7C">
        <w:rPr>
          <w:rFonts w:ascii="Times New Roman" w:hAnsi="Times New Roman" w:cs="Times New Roman"/>
          <w:lang w:val="en-US"/>
        </w:rPr>
        <w:t>egitimate</w:t>
      </w:r>
      <w:r w:rsidR="00446347" w:rsidRPr="00352D7C">
        <w:rPr>
          <w:rFonts w:ascii="Times New Roman" w:hAnsi="Times New Roman" w:cs="Times New Roman"/>
          <w:lang w:val="en-US"/>
        </w:rPr>
        <w:t>” or, perhaps more accurately, the “legitimized”</w:t>
      </w:r>
      <w:r w:rsidRPr="00352D7C">
        <w:rPr>
          <w:rFonts w:ascii="Times New Roman" w:hAnsi="Times New Roman" w:cs="Times New Roman"/>
          <w:lang w:val="en-US"/>
        </w:rPr>
        <w:t xml:space="preserve"> voice</w:t>
      </w:r>
      <w:r w:rsidR="00446347" w:rsidRPr="00352D7C">
        <w:rPr>
          <w:rFonts w:ascii="Times New Roman" w:hAnsi="Times New Roman" w:cs="Times New Roman"/>
          <w:lang w:val="en-US"/>
        </w:rPr>
        <w:t xml:space="preserve"> </w:t>
      </w:r>
      <w:r w:rsidRPr="00352D7C">
        <w:rPr>
          <w:rFonts w:ascii="Times New Roman" w:hAnsi="Times New Roman" w:cs="Times New Roman"/>
          <w:lang w:val="en-US"/>
        </w:rPr>
        <w:t>of history.</w:t>
      </w:r>
      <w:r w:rsidR="00446347" w:rsidRPr="00352D7C">
        <w:rPr>
          <w:rFonts w:ascii="Times New Roman" w:hAnsi="Times New Roman" w:cs="Times New Roman"/>
          <w:lang w:val="en-US"/>
        </w:rPr>
        <w:t xml:space="preserve">  These same authorities likewise determine the voices to be silenced, or de-legitimized. It is through this process that the arbiters will</w:t>
      </w:r>
      <w:r w:rsidRPr="00352D7C">
        <w:rPr>
          <w:rFonts w:ascii="Times New Roman" w:hAnsi="Times New Roman" w:cs="Times New Roman"/>
          <w:lang w:val="en-US"/>
        </w:rPr>
        <w:t xml:space="preserve"> determine the groups and individuals who will be silenced, the issues which will not be addressed, the stories that will remain or become untold.  In 2014, the stories of the </w:t>
      </w:r>
      <w:proofErr w:type="spellStart"/>
      <w:r w:rsidRPr="00352D7C">
        <w:rPr>
          <w:rFonts w:ascii="Times New Roman" w:hAnsi="Times New Roman" w:cs="Times New Roman"/>
          <w:i/>
          <w:lang w:val="en-US"/>
        </w:rPr>
        <w:t>retornados</w:t>
      </w:r>
      <w:proofErr w:type="spellEnd"/>
      <w:r w:rsidR="00C10B03" w:rsidRPr="00352D7C">
        <w:rPr>
          <w:rFonts w:ascii="Times New Roman" w:hAnsi="Times New Roman" w:cs="Times New Roman"/>
          <w:i/>
          <w:lang w:val="en-US"/>
        </w:rPr>
        <w:t xml:space="preserve">, </w:t>
      </w:r>
      <w:r w:rsidR="00C10B03" w:rsidRPr="00352D7C">
        <w:rPr>
          <w:rFonts w:ascii="Times New Roman" w:hAnsi="Times New Roman" w:cs="Times New Roman"/>
          <w:lang w:val="en-US"/>
        </w:rPr>
        <w:t xml:space="preserve">the </w:t>
      </w:r>
      <w:proofErr w:type="spellStart"/>
      <w:r w:rsidR="00C10B03" w:rsidRPr="00352D7C">
        <w:rPr>
          <w:rFonts w:ascii="Times New Roman" w:hAnsi="Times New Roman" w:cs="Times New Roman"/>
          <w:i/>
          <w:lang w:val="en-US"/>
        </w:rPr>
        <w:t>retornados</w:t>
      </w:r>
      <w:r w:rsidRPr="00352D7C">
        <w:rPr>
          <w:rFonts w:ascii="Times New Roman" w:hAnsi="Times New Roman" w:cs="Times New Roman"/>
          <w:lang w:val="en-US"/>
        </w:rPr>
        <w:t>-</w:t>
      </w:r>
      <w:r w:rsidRPr="00352D7C">
        <w:rPr>
          <w:rFonts w:ascii="Times New Roman" w:hAnsi="Times New Roman" w:cs="Times New Roman"/>
          <w:i/>
          <w:lang w:val="en-US"/>
        </w:rPr>
        <w:t>emigrantes</w:t>
      </w:r>
      <w:proofErr w:type="spellEnd"/>
      <w:r w:rsidRPr="00352D7C">
        <w:rPr>
          <w:rFonts w:ascii="Times New Roman" w:hAnsi="Times New Roman" w:cs="Times New Roman"/>
          <w:lang w:val="en-US"/>
        </w:rPr>
        <w:t>,</w:t>
      </w:r>
      <w:r w:rsidR="00C10B03" w:rsidRPr="00352D7C">
        <w:rPr>
          <w:rFonts w:ascii="Times New Roman" w:hAnsi="Times New Roman" w:cs="Times New Roman"/>
          <w:lang w:val="en-US"/>
        </w:rPr>
        <w:t xml:space="preserve"> and the Captains of April, </w:t>
      </w:r>
      <w:r w:rsidR="00884281" w:rsidRPr="00352D7C">
        <w:rPr>
          <w:rFonts w:ascii="Times New Roman" w:hAnsi="Times New Roman" w:cs="Times New Roman"/>
          <w:lang w:val="en-US"/>
        </w:rPr>
        <w:t xml:space="preserve">while </w:t>
      </w:r>
      <w:r w:rsidRPr="00352D7C">
        <w:rPr>
          <w:rFonts w:ascii="Times New Roman" w:hAnsi="Times New Roman" w:cs="Times New Roman"/>
          <w:lang w:val="en-US"/>
        </w:rPr>
        <w:t>not completely silenced, were an insignificant part of the master-narrative of the Portuguese Revolution</w:t>
      </w:r>
      <w:r w:rsidR="00884281" w:rsidRPr="00352D7C">
        <w:rPr>
          <w:rFonts w:ascii="Times New Roman" w:hAnsi="Times New Roman" w:cs="Times New Roman"/>
          <w:lang w:val="en-US"/>
        </w:rPr>
        <w:t xml:space="preserve"> presented by the country’s president.</w:t>
      </w:r>
    </w:p>
    <w:p w:rsidR="002E0B9D" w:rsidRDefault="002E0B9D" w:rsidP="002E0B9D">
      <w:pPr>
        <w:spacing w:line="240" w:lineRule="auto"/>
        <w:jc w:val="both"/>
        <w:rPr>
          <w:rFonts w:ascii="Times New Roman" w:hAnsi="Times New Roman" w:cs="Times New Roman"/>
          <w:lang w:val="en-US"/>
        </w:rPr>
      </w:pPr>
      <w:r>
        <w:rPr>
          <w:rFonts w:ascii="Times New Roman" w:hAnsi="Times New Roman" w:cs="Times New Roman"/>
          <w:lang w:val="en-US"/>
        </w:rPr>
        <w:t>5. Considerations for educators</w:t>
      </w:r>
    </w:p>
    <w:p w:rsidR="002E0B9D" w:rsidRDefault="002E0B9D" w:rsidP="002E0B9D">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One of the ongoing tensions within sociology involves the weight given to individual vs. holistic explanations for the understanding of social behavior and events. Actor-centered sociology occupies an intermediate position between these two poles, providing a compromise between “mechanistic” views of the individual (rational) actor (e.g., </w:t>
      </w:r>
      <w:proofErr w:type="spellStart"/>
      <w:r>
        <w:rPr>
          <w:rFonts w:ascii="Times New Roman" w:hAnsi="Times New Roman" w:cs="Times New Roman"/>
          <w:lang w:val="en-US"/>
        </w:rPr>
        <w:t>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Amaeski</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Nnodim</w:t>
      </w:r>
      <w:proofErr w:type="spellEnd"/>
      <w:r>
        <w:rPr>
          <w:rFonts w:ascii="Times New Roman" w:hAnsi="Times New Roman" w:cs="Times New Roman"/>
          <w:lang w:val="en-US"/>
        </w:rPr>
        <w:t xml:space="preserve"> 2007) and holistic perspectives in which the actions of the individual actor need not be mentioned in the analysis (see </w:t>
      </w:r>
      <w:proofErr w:type="spellStart"/>
      <w:r>
        <w:rPr>
          <w:rFonts w:ascii="Times New Roman" w:hAnsi="Times New Roman" w:cs="Times New Roman"/>
          <w:lang w:val="en-US"/>
        </w:rPr>
        <w:t>Zahle</w:t>
      </w:r>
      <w:proofErr w:type="spellEnd"/>
      <w:r>
        <w:rPr>
          <w:rFonts w:ascii="Times New Roman" w:hAnsi="Times New Roman" w:cs="Times New Roman"/>
          <w:lang w:val="en-US"/>
        </w:rPr>
        <w:t xml:space="preserve"> &amp; Collin 2014 for a current presentation of the debate between various approaches along the continuum between these two poles, and Little 2012 for a short presentation on actor-centered sociology).  In this section, dedicated to educators working with commemorative events, we will present the rationale for this focus.  </w:t>
      </w:r>
    </w:p>
    <w:p w:rsidR="002E0B9D" w:rsidRDefault="002E0B9D" w:rsidP="002E0B9D">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According to Little (2014), three considerations in actor-centered sociology are prime:  a) that the role that individual actors play in constituting society must be recognized; b) that broader social explanations must be consistent with the “activities and interactions of individual actors” (referred to as “</w:t>
      </w:r>
      <w:proofErr w:type="spellStart"/>
      <w:r>
        <w:rPr>
          <w:rFonts w:ascii="Times New Roman" w:hAnsi="Times New Roman" w:cs="Times New Roman"/>
          <w:lang w:val="en-US"/>
        </w:rPr>
        <w:t>microfoundations</w:t>
      </w:r>
      <w:proofErr w:type="spellEnd"/>
      <w:r>
        <w:rPr>
          <w:rFonts w:ascii="Times New Roman" w:hAnsi="Times New Roman" w:cs="Times New Roman"/>
          <w:lang w:val="en-US"/>
        </w:rPr>
        <w:t xml:space="preserve">”); and c) that among the individual actors meriting research attention are “ordinary persons.” </w:t>
      </w:r>
    </w:p>
    <w:p w:rsidR="002E0B9D" w:rsidRDefault="002E0B9D" w:rsidP="002E0B9D">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Throughout this article we have argued that, through actions and discursive practices, relevant voices of the Portuguese Revolution were muted or silenced at the official commemorative ceremony. We referred to the creation of a master-narrative for the commemoration and, by extension, for current official memories of the event being commemorated.  As a result, certain relevant actors of the Revolution (e.g., the Captains of April) were excluded from the ceremony, as they would be allowed to be seen yet not heard. Instead, a narrative was created that might convince casual listeners that the military as a whole was responsible for the Revolution, and mere thousands of people from Africa were assimilated into Portugal (Continent and Adjacent Islands), rather than the half to one-million people who left the former African colonies. </w:t>
      </w:r>
    </w:p>
    <w:p w:rsidR="002E0B9D" w:rsidRDefault="002E0B9D" w:rsidP="002E0B9D">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We attributed the actions on the part of Government officials to a desire to minimize the effect of counter-memories and personal trajectories that run counter to the master-narrative that the Government wished to create.  We brought into the discussion some of the stories of the </w:t>
      </w:r>
      <w:proofErr w:type="spellStart"/>
      <w:r>
        <w:rPr>
          <w:rFonts w:ascii="Times New Roman" w:hAnsi="Times New Roman" w:cs="Times New Roman"/>
          <w:i/>
          <w:lang w:val="en-US"/>
        </w:rPr>
        <w:t>retornados</w:t>
      </w:r>
      <w:proofErr w:type="spellEnd"/>
      <w:r>
        <w:rPr>
          <w:rFonts w:ascii="Times New Roman" w:hAnsi="Times New Roman" w:cs="Times New Roman"/>
          <w:i/>
          <w:lang w:val="en-US"/>
        </w:rPr>
        <w:t xml:space="preserve"> </w:t>
      </w:r>
      <w:r>
        <w:rPr>
          <w:rFonts w:ascii="Times New Roman" w:hAnsi="Times New Roman" w:cs="Times New Roman"/>
          <w:lang w:val="en-US"/>
        </w:rPr>
        <w:t xml:space="preserve">and </w:t>
      </w:r>
      <w:proofErr w:type="spellStart"/>
      <w:r>
        <w:rPr>
          <w:rFonts w:ascii="Times New Roman" w:hAnsi="Times New Roman" w:cs="Times New Roman"/>
          <w:i/>
          <w:lang w:val="en-US"/>
        </w:rPr>
        <w:t>retornados-emigrantes</w:t>
      </w:r>
      <w:proofErr w:type="spellEnd"/>
      <w:r w:rsidRPr="001B1B0B">
        <w:rPr>
          <w:rFonts w:ascii="Times New Roman" w:hAnsi="Times New Roman" w:cs="Times New Roman"/>
          <w:lang w:val="en-US"/>
        </w:rPr>
        <w:t>;</w:t>
      </w:r>
      <w:r>
        <w:rPr>
          <w:rFonts w:ascii="Times New Roman" w:hAnsi="Times New Roman" w:cs="Times New Roman"/>
          <w:i/>
          <w:lang w:val="en-US"/>
        </w:rPr>
        <w:t xml:space="preserve"> </w:t>
      </w:r>
      <w:r>
        <w:rPr>
          <w:rFonts w:ascii="Times New Roman" w:hAnsi="Times New Roman" w:cs="Times New Roman"/>
          <w:lang w:val="en-US"/>
        </w:rPr>
        <w:t xml:space="preserve">we examined official discourses of the President of the Republic; and we noted the contributions of former Presidents who urged the inclusion of the Captains of April—politicians who were active at the time of the Revolution and are now viewed as Elder Statesmen. Our focus on individual narratives and discourses is an acknowledgement that actor-centered approaches have a valuable role to play in understanding complex social phenomena and display the ways that both “ordinary” and well-connected individuals have roles in the constitution of social events. </w:t>
      </w:r>
    </w:p>
    <w:p w:rsidR="002E0B9D" w:rsidRDefault="002E0B9D" w:rsidP="002E0B9D">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The fact that master-narratives can be created that serve to diminish the voices of “others” is a reminder that commemorative events serve as ideological tools for those in power. It was to the Government’s advantage to promote the idea that the word </w:t>
      </w:r>
      <w:proofErr w:type="spellStart"/>
      <w:r w:rsidRPr="000237EE">
        <w:rPr>
          <w:rFonts w:ascii="Times New Roman" w:hAnsi="Times New Roman" w:cs="Times New Roman"/>
          <w:i/>
          <w:lang w:val="en-US"/>
        </w:rPr>
        <w:t>retornado</w:t>
      </w:r>
      <w:proofErr w:type="spellEnd"/>
      <w:r>
        <w:rPr>
          <w:rFonts w:ascii="Times New Roman" w:hAnsi="Times New Roman" w:cs="Times New Roman"/>
          <w:lang w:val="en-US"/>
        </w:rPr>
        <w:t xml:space="preserve"> need no longer exist, because “all” have been integrated. To cease using the word is to ignore the reality that well over a half million Portuguese encountered.  It is by actively seeking these voices and including them within the scope of the communicative event that the nuanced reality of the event, in this case the Revolution, is preserved.  Indeed, without these counter-memories, the adage that history is written by the conquerors becomes an easy answer for justifying the silencing the discordant voices of the “others.”</w:t>
      </w:r>
    </w:p>
    <w:p w:rsidR="002E0B9D" w:rsidRDefault="002E0B9D" w:rsidP="002E0B9D">
      <w:pPr>
        <w:spacing w:line="240" w:lineRule="auto"/>
        <w:jc w:val="both"/>
        <w:rPr>
          <w:rFonts w:ascii="Times New Roman" w:hAnsi="Times New Roman" w:cs="Times New Roman"/>
          <w:lang w:val="en-US"/>
        </w:rPr>
      </w:pPr>
      <w:r>
        <w:rPr>
          <w:rFonts w:ascii="Times New Roman" w:hAnsi="Times New Roman" w:cs="Times New Roman"/>
          <w:lang w:val="en-US"/>
        </w:rPr>
        <w:t xml:space="preserve">Beyond context and nuance, what do these voices “add” to the study of the commemorative event?  They provide immediacy, poignancy and authenticity, as well as a small measure of insurance that their voices will be woven into the “permanent” history of the event.  The importance of a focus on voices can be seen in the 2015 Memorial Day digital commemorative exhibit of the Holocaust Educational Trust, called “70 Voices: Victims, perpetrators, bystanders.” While Maws (2015) focuses on the dynamic use of </w:t>
      </w:r>
      <w:proofErr w:type="spellStart"/>
      <w:r>
        <w:rPr>
          <w:rFonts w:ascii="Times New Roman" w:hAnsi="Times New Roman" w:cs="Times New Roman"/>
          <w:lang w:val="en-US"/>
        </w:rPr>
        <w:t>smartphones</w:t>
      </w:r>
      <w:proofErr w:type="spellEnd"/>
      <w:r>
        <w:rPr>
          <w:rFonts w:ascii="Times New Roman" w:hAnsi="Times New Roman" w:cs="Times New Roman"/>
          <w:lang w:val="en-US"/>
        </w:rPr>
        <w:t xml:space="preserve"> and tablets as an integral part of the commemoration, and a way of keeping those voices vibrant. We find the focus on multiple voices creates a polyphonic sense of the period and is, thus, equally important as the technology, as this exhibit highlights how we come to a greater understanding of the “whole” through the presentation of the views of individuals participating in and/or witnessing the events of the time.  </w:t>
      </w:r>
    </w:p>
    <w:p w:rsidR="002E0B9D" w:rsidRDefault="002E0B9D" w:rsidP="002E0B9D">
      <w:pPr>
        <w:spacing w:line="240" w:lineRule="auto"/>
        <w:jc w:val="both"/>
        <w:rPr>
          <w:rFonts w:ascii="Times New Roman" w:hAnsi="Times New Roman" w:cs="Times New Roman"/>
          <w:lang w:val="en-US"/>
        </w:rPr>
      </w:pPr>
      <w:r>
        <w:rPr>
          <w:rFonts w:ascii="Times New Roman" w:hAnsi="Times New Roman" w:cs="Times New Roman"/>
          <w:lang w:val="en-US"/>
        </w:rPr>
        <w:t xml:space="preserve">Broadly speaking, commemorative events can be divided into two categories—events we wish to celebrate or remember (e.g., the end of dictatorial regimes), and those we do not wish to forget (e.g., the Holocaust).  One may wonder whether these types of commemoration should be handled differently by educators. On a superficial level, it may seem that the analysis of events considered incontestably celebratory (e.g., Independence Day), need not incorporate individual voices beyond the identification of “heroes.” However, commemorative events mark </w:t>
      </w:r>
      <w:r w:rsidRPr="00652D43">
        <w:rPr>
          <w:rFonts w:ascii="Times New Roman" w:hAnsi="Times New Roman" w:cs="Times New Roman"/>
          <w:i/>
          <w:lang w:val="en-US"/>
        </w:rPr>
        <w:t>changes in the status quo</w:t>
      </w:r>
      <w:r>
        <w:rPr>
          <w:rFonts w:ascii="Times New Roman" w:hAnsi="Times New Roman" w:cs="Times New Roman"/>
          <w:lang w:val="en-US"/>
        </w:rPr>
        <w:t xml:space="preserve">. For this reason, no matter how positive the event is presumed to be, there are always counter-voices to be heard and understood, as we have shown with the commemoration of the Portuguese Revolution.  It is with the fuller picture that we understand better not only the events of the time, but some of the constraints on full participation in the commemoration itself, as well.  </w:t>
      </w:r>
    </w:p>
    <w:p w:rsidR="00E01D7F" w:rsidRPr="000237EE" w:rsidRDefault="00A84FA1" w:rsidP="00C10B03">
      <w:pPr>
        <w:keepNext/>
        <w:keepLines/>
        <w:spacing w:line="240" w:lineRule="auto"/>
        <w:jc w:val="both"/>
        <w:rPr>
          <w:rFonts w:ascii="Times New Roman" w:hAnsi="Times New Roman" w:cs="Times New Roman"/>
          <w:lang w:val="en-US"/>
        </w:rPr>
      </w:pPr>
      <w:r w:rsidRPr="000237EE">
        <w:rPr>
          <w:rFonts w:ascii="Times New Roman" w:hAnsi="Times New Roman" w:cs="Times New Roman"/>
          <w:lang w:val="en-US"/>
        </w:rPr>
        <w:t>6</w:t>
      </w:r>
      <w:r w:rsidR="00050E26" w:rsidRPr="000237EE">
        <w:rPr>
          <w:rFonts w:ascii="Times New Roman" w:hAnsi="Times New Roman" w:cs="Times New Roman"/>
          <w:lang w:val="en-US"/>
        </w:rPr>
        <w:t xml:space="preserve">. </w:t>
      </w:r>
      <w:r w:rsidR="00E01D7F" w:rsidRPr="000237EE">
        <w:rPr>
          <w:rFonts w:ascii="Times New Roman" w:hAnsi="Times New Roman" w:cs="Times New Roman"/>
          <w:lang w:val="en-US"/>
        </w:rPr>
        <w:t>References cited</w:t>
      </w:r>
    </w:p>
    <w:p w:rsidR="000237EE" w:rsidRPr="000237EE" w:rsidRDefault="000237EE" w:rsidP="00C10B03">
      <w:pPr>
        <w:pStyle w:val="BodyTextFirstIndent2"/>
        <w:keepNext/>
        <w:keepLines/>
        <w:spacing w:after="0" w:line="240" w:lineRule="auto"/>
        <w:ind w:left="720" w:hanging="720"/>
        <w:jc w:val="both"/>
        <w:rPr>
          <w:rFonts w:ascii="Times New Roman" w:hAnsi="Times New Roman" w:cs="Times New Roman"/>
          <w:lang w:val="en-US"/>
        </w:rPr>
      </w:pPr>
      <w:r w:rsidRPr="000237EE">
        <w:rPr>
          <w:rFonts w:ascii="Times New Roman" w:hAnsi="Times New Roman" w:cs="Times New Roman"/>
          <w:lang w:val="pt-PT"/>
        </w:rPr>
        <w:t>Adi, A. B. C., Amaeshi, K. M., &amp; Nnodim, P</w:t>
      </w:r>
      <w:r>
        <w:rPr>
          <w:rFonts w:ascii="Times New Roman" w:hAnsi="Times New Roman" w:cs="Times New Roman"/>
          <w:lang w:val="pt-PT"/>
        </w:rPr>
        <w:t xml:space="preserve">. (2007). </w:t>
      </w:r>
      <w:r w:rsidRPr="000237EE">
        <w:rPr>
          <w:rFonts w:ascii="Times New Roman" w:hAnsi="Times New Roman" w:cs="Times New Roman"/>
          <w:lang w:val="en-US"/>
        </w:rPr>
        <w:t>Revisiting th</w:t>
      </w:r>
      <w:r>
        <w:rPr>
          <w:rFonts w:ascii="Times New Roman" w:hAnsi="Times New Roman" w:cs="Times New Roman"/>
          <w:lang w:val="en-US"/>
        </w:rPr>
        <w:t xml:space="preserve">e Rational Choice and Rationality debate in the social sciences:  Is theory possible without rationality? </w:t>
      </w:r>
      <w:r>
        <w:rPr>
          <w:rFonts w:ascii="Times New Roman" w:hAnsi="Times New Roman" w:cs="Times New Roman"/>
          <w:i/>
          <w:lang w:val="en-US"/>
        </w:rPr>
        <w:t xml:space="preserve">International Journal of Interdisciplinary Social Sciences </w:t>
      </w:r>
      <w:r>
        <w:rPr>
          <w:rFonts w:ascii="Times New Roman" w:hAnsi="Times New Roman" w:cs="Times New Roman"/>
          <w:lang w:val="en-US"/>
        </w:rPr>
        <w:t>1(6), 27-38.</w:t>
      </w:r>
    </w:p>
    <w:p w:rsidR="009E7893" w:rsidRPr="00DF1257" w:rsidRDefault="009E7893" w:rsidP="00C10B03">
      <w:pPr>
        <w:pStyle w:val="BodyTextFirstIndent2"/>
        <w:keepNext/>
        <w:keepLines/>
        <w:spacing w:after="0" w:line="240" w:lineRule="auto"/>
        <w:ind w:left="720" w:hanging="720"/>
        <w:jc w:val="both"/>
        <w:rPr>
          <w:rFonts w:ascii="Times New Roman" w:hAnsi="Times New Roman" w:cs="Times New Roman"/>
          <w:lang w:val="en-US"/>
        </w:rPr>
      </w:pPr>
      <w:r w:rsidRPr="000237EE">
        <w:rPr>
          <w:rFonts w:ascii="Times New Roman" w:hAnsi="Times New Roman" w:cs="Times New Roman"/>
          <w:lang w:val="en-US"/>
        </w:rPr>
        <w:t>Almeida, S</w:t>
      </w:r>
      <w:r w:rsidR="009B4884" w:rsidRPr="000237EE">
        <w:rPr>
          <w:rFonts w:ascii="Times New Roman" w:hAnsi="Times New Roman" w:cs="Times New Roman"/>
          <w:lang w:val="en-US"/>
        </w:rPr>
        <w:t>. J.</w:t>
      </w:r>
      <w:r w:rsidRPr="000237EE">
        <w:rPr>
          <w:rFonts w:ascii="Times New Roman" w:hAnsi="Times New Roman" w:cs="Times New Roman"/>
          <w:lang w:val="en-US"/>
        </w:rPr>
        <w:t xml:space="preserve"> </w:t>
      </w:r>
      <w:r w:rsidR="009B4884" w:rsidRPr="000237EE">
        <w:rPr>
          <w:rFonts w:ascii="Times New Roman" w:hAnsi="Times New Roman" w:cs="Times New Roman"/>
          <w:lang w:val="en-US"/>
        </w:rPr>
        <w:t>(2014</w:t>
      </w:r>
      <w:r w:rsidR="00851F2B" w:rsidRPr="000237EE">
        <w:rPr>
          <w:rFonts w:ascii="Times New Roman" w:hAnsi="Times New Roman" w:cs="Times New Roman"/>
          <w:lang w:val="en-US"/>
        </w:rPr>
        <w:t>, April 20</w:t>
      </w:r>
      <w:r w:rsidR="009B4884" w:rsidRPr="000237EE">
        <w:rPr>
          <w:rFonts w:ascii="Times New Roman" w:hAnsi="Times New Roman" w:cs="Times New Roman"/>
          <w:lang w:val="en-US"/>
        </w:rPr>
        <w:t>).</w:t>
      </w:r>
      <w:r w:rsidRPr="000237EE">
        <w:rPr>
          <w:rFonts w:ascii="Times New Roman" w:hAnsi="Times New Roman" w:cs="Times New Roman"/>
          <w:lang w:val="en-US"/>
        </w:rPr>
        <w:t xml:space="preserve"> </w:t>
      </w:r>
      <w:r w:rsidRPr="003F2183">
        <w:rPr>
          <w:rFonts w:ascii="Times New Roman" w:hAnsi="Times New Roman" w:cs="Times New Roman"/>
          <w:lang w:val="pt-PT"/>
        </w:rPr>
        <w:t>Os últimos filhos do Império</w:t>
      </w:r>
      <w:r w:rsidR="00050E26" w:rsidRPr="003F2183">
        <w:rPr>
          <w:rFonts w:ascii="Times New Roman" w:hAnsi="Times New Roman" w:cs="Times New Roman"/>
          <w:lang w:val="pt-PT"/>
        </w:rPr>
        <w:t xml:space="preserve"> [The last children of the Empire]</w:t>
      </w:r>
      <w:r w:rsidRPr="003F2183">
        <w:rPr>
          <w:rFonts w:ascii="Times New Roman" w:hAnsi="Times New Roman" w:cs="Times New Roman"/>
          <w:lang w:val="pt-PT"/>
        </w:rPr>
        <w:t xml:space="preserve">. </w:t>
      </w:r>
      <w:r w:rsidRPr="003F2183">
        <w:rPr>
          <w:rFonts w:ascii="Times New Roman" w:hAnsi="Times New Roman" w:cs="Times New Roman"/>
          <w:i/>
          <w:lang w:val="pt-PT"/>
        </w:rPr>
        <w:t xml:space="preserve">Público. </w:t>
      </w:r>
      <w:proofErr w:type="gramStart"/>
      <w:r w:rsidRPr="00CF605A">
        <w:rPr>
          <w:rFonts w:ascii="Times New Roman" w:hAnsi="Times New Roman" w:cs="Times New Roman"/>
          <w:lang w:val="en-US"/>
        </w:rPr>
        <w:t xml:space="preserve">Retrieved from </w:t>
      </w:r>
      <w:hyperlink r:id="rId8" w:history="1">
        <w:r w:rsidRPr="00DF1257">
          <w:rPr>
            <w:rStyle w:val="Hyperlink"/>
            <w:rFonts w:ascii="Times New Roman" w:hAnsi="Times New Roman" w:cs="Times New Roman"/>
            <w:lang w:val="en-US"/>
          </w:rPr>
          <w:t>http://www.publico.pt/sociedade/noticia/os-ultimos-filhos-do-imperio-1632525</w:t>
        </w:r>
      </w:hyperlink>
      <w:r w:rsidRPr="00DF1257">
        <w:rPr>
          <w:rFonts w:ascii="Times New Roman" w:hAnsi="Times New Roman" w:cs="Times New Roman"/>
          <w:lang w:val="en-US"/>
        </w:rPr>
        <w:t>.</w:t>
      </w:r>
      <w:proofErr w:type="gramEnd"/>
      <w:r w:rsidR="00CF605A">
        <w:rPr>
          <w:rFonts w:ascii="Times New Roman" w:hAnsi="Times New Roman" w:cs="Times New Roman"/>
          <w:lang w:val="en-US"/>
        </w:rPr>
        <w:t xml:space="preserve"> </w:t>
      </w:r>
    </w:p>
    <w:p w:rsidR="00E01D7F" w:rsidRPr="00AE425B" w:rsidRDefault="00E01D7F" w:rsidP="00C10B03">
      <w:pPr>
        <w:pStyle w:val="BodyTextFirstIndent2"/>
        <w:keepNext/>
        <w:keepLines/>
        <w:spacing w:after="0" w:line="240" w:lineRule="auto"/>
        <w:ind w:left="720" w:hanging="720"/>
        <w:jc w:val="both"/>
        <w:rPr>
          <w:rFonts w:ascii="Times New Roman" w:hAnsi="Times New Roman" w:cs="Times New Roman"/>
          <w:lang w:val="en-US"/>
        </w:rPr>
      </w:pPr>
      <w:r w:rsidRPr="00DF1257">
        <w:rPr>
          <w:rFonts w:ascii="Times New Roman" w:hAnsi="Times New Roman" w:cs="Times New Roman"/>
          <w:lang w:val="pt-PT"/>
        </w:rPr>
        <w:t>Alves, L</w:t>
      </w:r>
      <w:r w:rsidR="00CF605A">
        <w:rPr>
          <w:rFonts w:ascii="Times New Roman" w:hAnsi="Times New Roman" w:cs="Times New Roman"/>
          <w:lang w:val="pt-PT"/>
        </w:rPr>
        <w:t>. A. M.,</w:t>
      </w:r>
      <w:r w:rsidRPr="00DF1257">
        <w:rPr>
          <w:rFonts w:ascii="Times New Roman" w:hAnsi="Times New Roman" w:cs="Times New Roman"/>
          <w:lang w:val="pt-PT"/>
        </w:rPr>
        <w:t xml:space="preserve"> </w:t>
      </w:r>
      <w:r w:rsidR="00CF605A">
        <w:rPr>
          <w:rFonts w:ascii="Times New Roman" w:hAnsi="Times New Roman" w:cs="Times New Roman"/>
          <w:lang w:val="pt-PT"/>
        </w:rPr>
        <w:t xml:space="preserve">Magalhães, R., Ribeiro, C. P., </w:t>
      </w:r>
      <w:r w:rsidRPr="00DF1257">
        <w:rPr>
          <w:rFonts w:ascii="Times New Roman" w:hAnsi="Times New Roman" w:cs="Times New Roman"/>
          <w:lang w:val="pt-PT"/>
        </w:rPr>
        <w:t xml:space="preserve">&amp; </w:t>
      </w:r>
      <w:r w:rsidR="00CF605A">
        <w:rPr>
          <w:rFonts w:ascii="Times New Roman" w:hAnsi="Times New Roman" w:cs="Times New Roman"/>
          <w:lang w:val="pt-PT"/>
        </w:rPr>
        <w:t xml:space="preserve">Moreira, </w:t>
      </w:r>
      <w:r w:rsidRPr="00DF1257">
        <w:rPr>
          <w:rFonts w:ascii="Times New Roman" w:hAnsi="Times New Roman" w:cs="Times New Roman"/>
          <w:lang w:val="pt-PT"/>
        </w:rPr>
        <w:t>L</w:t>
      </w:r>
      <w:r w:rsidR="00CF605A">
        <w:rPr>
          <w:rFonts w:ascii="Times New Roman" w:hAnsi="Times New Roman" w:cs="Times New Roman"/>
          <w:lang w:val="pt-PT"/>
        </w:rPr>
        <w:t>.</w:t>
      </w:r>
      <w:r w:rsidRPr="00DF1257">
        <w:rPr>
          <w:rFonts w:ascii="Times New Roman" w:hAnsi="Times New Roman" w:cs="Times New Roman"/>
          <w:lang w:val="pt-PT"/>
        </w:rPr>
        <w:t xml:space="preserve"> C</w:t>
      </w:r>
      <w:r w:rsidR="00CF605A">
        <w:rPr>
          <w:rFonts w:ascii="Times New Roman" w:hAnsi="Times New Roman" w:cs="Times New Roman"/>
          <w:lang w:val="pt-PT"/>
        </w:rPr>
        <w:t>.</w:t>
      </w:r>
      <w:r w:rsidRPr="00DF1257">
        <w:rPr>
          <w:rFonts w:ascii="Times New Roman" w:hAnsi="Times New Roman" w:cs="Times New Roman"/>
          <w:lang w:val="pt-PT"/>
        </w:rPr>
        <w:t xml:space="preserve"> </w:t>
      </w:r>
      <w:r w:rsidR="00CF605A">
        <w:rPr>
          <w:rFonts w:ascii="Times New Roman" w:hAnsi="Times New Roman" w:cs="Times New Roman"/>
          <w:lang w:val="pt-PT"/>
        </w:rPr>
        <w:t>(</w:t>
      </w:r>
      <w:r w:rsidRPr="00CF605A">
        <w:rPr>
          <w:rFonts w:ascii="Times New Roman" w:hAnsi="Times New Roman" w:cs="Times New Roman"/>
          <w:lang w:val="pt-PT"/>
        </w:rPr>
        <w:t>2014</w:t>
      </w:r>
      <w:r w:rsidR="00CF605A">
        <w:rPr>
          <w:rFonts w:ascii="Times New Roman" w:hAnsi="Times New Roman" w:cs="Times New Roman"/>
          <w:lang w:val="pt-PT"/>
        </w:rPr>
        <w:t>)</w:t>
      </w:r>
      <w:r w:rsidRPr="00CF605A">
        <w:rPr>
          <w:rFonts w:ascii="Times New Roman" w:hAnsi="Times New Roman" w:cs="Times New Roman"/>
          <w:lang w:val="pt-PT"/>
        </w:rPr>
        <w:t>.</w:t>
      </w:r>
      <w:r w:rsidR="00CF605A">
        <w:rPr>
          <w:rFonts w:ascii="Times New Roman" w:hAnsi="Times New Roman" w:cs="Times New Roman"/>
          <w:lang w:val="pt-PT"/>
        </w:rPr>
        <w:t xml:space="preserve"> </w:t>
      </w:r>
      <w:proofErr w:type="gramStart"/>
      <w:r w:rsidRPr="00AE425B">
        <w:rPr>
          <w:rFonts w:ascii="Times New Roman" w:hAnsi="Times New Roman" w:cs="Times New Roman"/>
          <w:lang w:val="en-US"/>
        </w:rPr>
        <w:t>Encountering painful pasts – a Portuguese case study.</w:t>
      </w:r>
      <w:proofErr w:type="gramEnd"/>
      <w:r w:rsidRPr="00AE425B">
        <w:rPr>
          <w:rFonts w:ascii="Times New Roman" w:hAnsi="Times New Roman" w:cs="Times New Roman"/>
          <w:lang w:val="en-US"/>
        </w:rPr>
        <w:t xml:space="preserve"> In </w:t>
      </w:r>
      <w:proofErr w:type="spellStart"/>
      <w:r w:rsidRPr="00AE425B">
        <w:rPr>
          <w:rFonts w:ascii="Times New Roman" w:hAnsi="Times New Roman" w:cs="Times New Roman"/>
          <w:lang w:val="en-US"/>
        </w:rPr>
        <w:t>Löfström</w:t>
      </w:r>
      <w:proofErr w:type="spellEnd"/>
      <w:r w:rsidRPr="00AE425B">
        <w:rPr>
          <w:rFonts w:ascii="Times New Roman" w:hAnsi="Times New Roman" w:cs="Times New Roman"/>
          <w:lang w:val="en-US"/>
        </w:rPr>
        <w:t>, J</w:t>
      </w:r>
      <w:r w:rsidR="00CF605A">
        <w:rPr>
          <w:rFonts w:ascii="Times New Roman" w:hAnsi="Times New Roman" w:cs="Times New Roman"/>
          <w:lang w:val="en-US"/>
        </w:rPr>
        <w:t>. (E</w:t>
      </w:r>
      <w:r w:rsidRPr="00AE425B">
        <w:rPr>
          <w:rFonts w:ascii="Times New Roman" w:hAnsi="Times New Roman" w:cs="Times New Roman"/>
          <w:lang w:val="en-US"/>
        </w:rPr>
        <w:t xml:space="preserve">d.) </w:t>
      </w:r>
      <w:r w:rsidRPr="00AE425B">
        <w:rPr>
          <w:rFonts w:ascii="Times New Roman" w:hAnsi="Times New Roman" w:cs="Times New Roman"/>
          <w:i/>
          <w:lang w:val="en-US"/>
        </w:rPr>
        <w:t xml:space="preserve">Encountering Painful Pasts – </w:t>
      </w:r>
      <w:proofErr w:type="spellStart"/>
      <w:r w:rsidRPr="00AE425B">
        <w:rPr>
          <w:rFonts w:ascii="Times New Roman" w:hAnsi="Times New Roman" w:cs="Times New Roman"/>
          <w:i/>
          <w:lang w:val="en-US"/>
        </w:rPr>
        <w:t>Rencontrer</w:t>
      </w:r>
      <w:proofErr w:type="spellEnd"/>
      <w:r w:rsidRPr="00AE425B">
        <w:rPr>
          <w:rFonts w:ascii="Times New Roman" w:hAnsi="Times New Roman" w:cs="Times New Roman"/>
          <w:i/>
          <w:lang w:val="en-US"/>
        </w:rPr>
        <w:t xml:space="preserve"> les </w:t>
      </w:r>
      <w:proofErr w:type="spellStart"/>
      <w:r w:rsidRPr="00AE425B">
        <w:rPr>
          <w:rFonts w:ascii="Times New Roman" w:hAnsi="Times New Roman" w:cs="Times New Roman"/>
          <w:i/>
          <w:lang w:val="en-US"/>
        </w:rPr>
        <w:t>Passés</w:t>
      </w:r>
      <w:proofErr w:type="spellEnd"/>
      <w:r w:rsidRPr="00AE425B">
        <w:rPr>
          <w:rFonts w:ascii="Times New Roman" w:hAnsi="Times New Roman" w:cs="Times New Roman"/>
          <w:i/>
          <w:lang w:val="en-US"/>
        </w:rPr>
        <w:t xml:space="preserve"> </w:t>
      </w:r>
      <w:proofErr w:type="spellStart"/>
      <w:r w:rsidRPr="00AE425B">
        <w:rPr>
          <w:rFonts w:ascii="Times New Roman" w:hAnsi="Times New Roman" w:cs="Times New Roman"/>
          <w:i/>
          <w:lang w:val="en-US"/>
        </w:rPr>
        <w:t>Douloureux</w:t>
      </w:r>
      <w:proofErr w:type="spellEnd"/>
      <w:r w:rsidRPr="00AE425B">
        <w:rPr>
          <w:rFonts w:ascii="Times New Roman" w:hAnsi="Times New Roman" w:cs="Times New Roman"/>
          <w:i/>
          <w:lang w:val="en-US"/>
        </w:rPr>
        <w:t>:</w:t>
      </w:r>
      <w:r w:rsidR="00CF605A">
        <w:rPr>
          <w:rFonts w:ascii="Times New Roman" w:hAnsi="Times New Roman" w:cs="Times New Roman"/>
          <w:i/>
          <w:lang w:val="en-US"/>
        </w:rPr>
        <w:t xml:space="preserve"> </w:t>
      </w:r>
      <w:r w:rsidRPr="00AE425B">
        <w:rPr>
          <w:rFonts w:ascii="Times New Roman" w:hAnsi="Times New Roman" w:cs="Times New Roman"/>
          <w:i/>
          <w:lang w:val="en-US"/>
        </w:rPr>
        <w:t xml:space="preserve">Reports from the project </w:t>
      </w:r>
      <w:proofErr w:type="gramStart"/>
      <w:r w:rsidRPr="00AE425B">
        <w:rPr>
          <w:rFonts w:ascii="Times New Roman" w:hAnsi="Times New Roman" w:cs="Times New Roman"/>
          <w:i/>
          <w:lang w:val="en-US"/>
        </w:rPr>
        <w:t>Teaching</w:t>
      </w:r>
      <w:proofErr w:type="gramEnd"/>
      <w:r w:rsidRPr="00AE425B">
        <w:rPr>
          <w:rFonts w:ascii="Times New Roman" w:hAnsi="Times New Roman" w:cs="Times New Roman"/>
          <w:i/>
          <w:lang w:val="en-US"/>
        </w:rPr>
        <w:t xml:space="preserve"> History for a Europe in Common THIEC.</w:t>
      </w:r>
      <w:r w:rsidR="00CF605A">
        <w:rPr>
          <w:rFonts w:ascii="Times New Roman" w:hAnsi="Times New Roman" w:cs="Times New Roman"/>
          <w:i/>
          <w:lang w:val="en-US"/>
        </w:rPr>
        <w:t xml:space="preserve"> </w:t>
      </w:r>
      <w:r w:rsidRPr="00AE425B">
        <w:rPr>
          <w:rFonts w:ascii="Times New Roman" w:hAnsi="Times New Roman" w:cs="Times New Roman"/>
          <w:lang w:val="en-US"/>
        </w:rPr>
        <w:t>Helsinki: Research Centre for Social Studies, 61-88.</w:t>
      </w:r>
    </w:p>
    <w:p w:rsidR="00F75FB1" w:rsidRDefault="00F75FB1" w:rsidP="00446347">
      <w:pPr>
        <w:pStyle w:val="BodyTextFirstIndent2"/>
        <w:spacing w:after="0" w:line="240" w:lineRule="auto"/>
        <w:ind w:left="720" w:hanging="72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Ames, P. </w:t>
      </w:r>
      <w:r w:rsidR="00CF605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2014</w:t>
      </w:r>
      <w:r w:rsidR="00851F2B">
        <w:rPr>
          <w:rFonts w:ascii="Times New Roman" w:eastAsia="Times New Roman" w:hAnsi="Times New Roman" w:cs="Times New Roman"/>
          <w:color w:val="000000"/>
          <w:lang w:val="en-US"/>
        </w:rPr>
        <w:t>, April 25</w:t>
      </w:r>
      <w:r w:rsidR="00CF605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r w:rsidRPr="00F75FB1">
        <w:rPr>
          <w:rFonts w:ascii="Times New Roman" w:eastAsia="Times New Roman" w:hAnsi="Times New Roman" w:cs="Times New Roman"/>
          <w:color w:val="000000"/>
          <w:lang w:val="en-US"/>
        </w:rPr>
        <w:t xml:space="preserve">Portugal </w:t>
      </w:r>
      <w:r>
        <w:rPr>
          <w:rFonts w:ascii="Times New Roman" w:eastAsia="Times New Roman" w:hAnsi="Times New Roman" w:cs="Times New Roman"/>
          <w:color w:val="000000"/>
          <w:lang w:val="en-US"/>
        </w:rPr>
        <w:t>h</w:t>
      </w:r>
      <w:r w:rsidRPr="00F75FB1">
        <w:rPr>
          <w:rFonts w:ascii="Times New Roman" w:eastAsia="Times New Roman" w:hAnsi="Times New Roman" w:cs="Times New Roman"/>
          <w:color w:val="000000"/>
          <w:lang w:val="en-US"/>
        </w:rPr>
        <w:t xml:space="preserve">onors April 25 Revolution, the </w:t>
      </w:r>
      <w:r>
        <w:rPr>
          <w:rFonts w:ascii="Times New Roman" w:eastAsia="Times New Roman" w:hAnsi="Times New Roman" w:cs="Times New Roman"/>
          <w:color w:val="000000"/>
          <w:lang w:val="en-US"/>
        </w:rPr>
        <w:t>w</w:t>
      </w:r>
      <w:r w:rsidRPr="00F75FB1">
        <w:rPr>
          <w:rFonts w:ascii="Times New Roman" w:eastAsia="Times New Roman" w:hAnsi="Times New Roman" w:cs="Times New Roman"/>
          <w:color w:val="000000"/>
          <w:lang w:val="en-US"/>
        </w:rPr>
        <w:t xml:space="preserve">orld's </w:t>
      </w:r>
      <w:r>
        <w:rPr>
          <w:rFonts w:ascii="Times New Roman" w:eastAsia="Times New Roman" w:hAnsi="Times New Roman" w:cs="Times New Roman"/>
          <w:color w:val="000000"/>
          <w:lang w:val="en-US"/>
        </w:rPr>
        <w:t>c</w:t>
      </w:r>
      <w:r w:rsidRPr="00F75FB1">
        <w:rPr>
          <w:rFonts w:ascii="Times New Roman" w:eastAsia="Times New Roman" w:hAnsi="Times New Roman" w:cs="Times New Roman"/>
          <w:color w:val="000000"/>
          <w:lang w:val="en-US"/>
        </w:rPr>
        <w:t xml:space="preserve">oolest </w:t>
      </w:r>
      <w:r>
        <w:rPr>
          <w:rFonts w:ascii="Times New Roman" w:eastAsia="Times New Roman" w:hAnsi="Times New Roman" w:cs="Times New Roman"/>
          <w:color w:val="000000"/>
          <w:lang w:val="en-US"/>
        </w:rPr>
        <w:t>c</w:t>
      </w:r>
      <w:r w:rsidRPr="00F75FB1">
        <w:rPr>
          <w:rFonts w:ascii="Times New Roman" w:eastAsia="Times New Roman" w:hAnsi="Times New Roman" w:cs="Times New Roman"/>
          <w:color w:val="000000"/>
          <w:lang w:val="en-US"/>
        </w:rPr>
        <w:t>oup</w:t>
      </w:r>
      <w:r>
        <w:rPr>
          <w:rFonts w:ascii="Times New Roman" w:eastAsia="Times New Roman" w:hAnsi="Times New Roman" w:cs="Times New Roman"/>
          <w:color w:val="000000"/>
          <w:lang w:val="en-US"/>
        </w:rPr>
        <w:t xml:space="preserve">. </w:t>
      </w:r>
      <w:r>
        <w:rPr>
          <w:rFonts w:ascii="Times New Roman" w:eastAsia="Times New Roman" w:hAnsi="Times New Roman" w:cs="Times New Roman"/>
          <w:i/>
          <w:color w:val="000000"/>
          <w:lang w:val="en-US"/>
        </w:rPr>
        <w:t>NBCNews.com.</w:t>
      </w:r>
      <w:r w:rsidR="00CF605A">
        <w:rPr>
          <w:rFonts w:ascii="Times New Roman" w:eastAsia="Times New Roman" w:hAnsi="Times New Roman" w:cs="Times New Roman"/>
          <w:i/>
          <w:color w:val="000000"/>
          <w:lang w:val="en-US"/>
        </w:rPr>
        <w:t xml:space="preserve"> </w:t>
      </w:r>
      <w:r>
        <w:rPr>
          <w:rFonts w:ascii="Times New Roman" w:eastAsia="Times New Roman" w:hAnsi="Times New Roman" w:cs="Times New Roman"/>
          <w:color w:val="000000"/>
          <w:lang w:val="en-US"/>
        </w:rPr>
        <w:t xml:space="preserve">Retrieved from </w:t>
      </w:r>
      <w:hyperlink r:id="rId9" w:history="1">
        <w:r w:rsidRPr="00E63EF3">
          <w:rPr>
            <w:rStyle w:val="Hyperlink"/>
            <w:rFonts w:ascii="Times New Roman" w:eastAsia="Times New Roman" w:hAnsi="Times New Roman" w:cs="Times New Roman"/>
            <w:lang w:val="en-US"/>
          </w:rPr>
          <w:t>http://www.nbcnews.com/news/europe/portugal-honors-april-25-revolution-worlds-coolest-coup-n89666</w:t>
        </w:r>
      </w:hyperlink>
      <w:r>
        <w:rPr>
          <w:rFonts w:ascii="Times New Roman" w:eastAsia="Times New Roman" w:hAnsi="Times New Roman" w:cs="Times New Roman"/>
          <w:color w:val="000000"/>
          <w:lang w:val="en-US"/>
        </w:rPr>
        <w:t>.</w:t>
      </w:r>
    </w:p>
    <w:p w:rsidR="007C04AB" w:rsidRDefault="007C04AB" w:rsidP="00446347">
      <w:pPr>
        <w:pStyle w:val="BodyTextFirstIndent2"/>
        <w:spacing w:after="0" w:line="240" w:lineRule="auto"/>
        <w:ind w:left="720" w:hanging="720"/>
        <w:jc w:val="both"/>
        <w:rPr>
          <w:rFonts w:ascii="Times New Roman" w:eastAsia="Times New Roman" w:hAnsi="Times New Roman" w:cs="Times New Roman"/>
          <w:color w:val="000000"/>
          <w:lang w:val="en-US"/>
        </w:rPr>
      </w:pPr>
      <w:r w:rsidRPr="00DF1257">
        <w:rPr>
          <w:rFonts w:ascii="Times New Roman" w:eastAsia="Times New Roman" w:hAnsi="Times New Roman" w:cs="Times New Roman"/>
          <w:color w:val="000000"/>
          <w:lang w:val="pt-PT"/>
        </w:rPr>
        <w:t>Baganha, M</w:t>
      </w:r>
      <w:r w:rsidR="00CF605A">
        <w:rPr>
          <w:rFonts w:ascii="Times New Roman" w:eastAsia="Times New Roman" w:hAnsi="Times New Roman" w:cs="Times New Roman"/>
          <w:color w:val="000000"/>
          <w:lang w:val="pt-PT"/>
        </w:rPr>
        <w:t>.</w:t>
      </w:r>
      <w:r w:rsidRPr="00DF1257">
        <w:rPr>
          <w:rFonts w:ascii="Times New Roman" w:eastAsia="Times New Roman" w:hAnsi="Times New Roman" w:cs="Times New Roman"/>
          <w:color w:val="000000"/>
          <w:lang w:val="pt-PT"/>
        </w:rPr>
        <w:t xml:space="preserve"> I.B., Góis</w:t>
      </w:r>
      <w:r w:rsidR="00CF605A">
        <w:rPr>
          <w:rFonts w:ascii="Times New Roman" w:eastAsia="Times New Roman" w:hAnsi="Times New Roman" w:cs="Times New Roman"/>
          <w:color w:val="000000"/>
          <w:lang w:val="pt-PT"/>
        </w:rPr>
        <w:t>, P.,</w:t>
      </w:r>
      <w:r w:rsidRPr="00DF1257">
        <w:rPr>
          <w:rFonts w:ascii="Times New Roman" w:eastAsia="Times New Roman" w:hAnsi="Times New Roman" w:cs="Times New Roman"/>
          <w:color w:val="000000"/>
          <w:lang w:val="pt-PT"/>
        </w:rPr>
        <w:t xml:space="preserve"> &amp; Pereira</w:t>
      </w:r>
      <w:r w:rsidR="00CF605A">
        <w:rPr>
          <w:rFonts w:ascii="Times New Roman" w:eastAsia="Times New Roman" w:hAnsi="Times New Roman" w:cs="Times New Roman"/>
          <w:color w:val="000000"/>
          <w:lang w:val="pt-PT"/>
        </w:rPr>
        <w:t>, P. T.</w:t>
      </w:r>
      <w:r w:rsidRPr="00DF1257">
        <w:rPr>
          <w:rFonts w:ascii="Times New Roman" w:eastAsia="Times New Roman" w:hAnsi="Times New Roman" w:cs="Times New Roman"/>
          <w:color w:val="000000"/>
          <w:lang w:val="pt-PT"/>
        </w:rPr>
        <w:t xml:space="preserve"> </w:t>
      </w:r>
      <w:r w:rsidR="00CF605A">
        <w:rPr>
          <w:rFonts w:ascii="Times New Roman" w:eastAsia="Times New Roman" w:hAnsi="Times New Roman" w:cs="Times New Roman"/>
          <w:color w:val="000000"/>
          <w:lang w:val="pt-PT"/>
        </w:rPr>
        <w:t>(</w:t>
      </w:r>
      <w:r w:rsidR="001F28A3" w:rsidRPr="00CF605A">
        <w:rPr>
          <w:rFonts w:ascii="Times New Roman" w:eastAsia="Times New Roman" w:hAnsi="Times New Roman" w:cs="Times New Roman"/>
          <w:color w:val="000000"/>
          <w:lang w:val="pt-PT"/>
        </w:rPr>
        <w:t>2005</w:t>
      </w:r>
      <w:r w:rsidR="00CF605A">
        <w:rPr>
          <w:rFonts w:ascii="Times New Roman" w:eastAsia="Times New Roman" w:hAnsi="Times New Roman" w:cs="Times New Roman"/>
          <w:color w:val="000000"/>
          <w:lang w:val="pt-PT"/>
        </w:rPr>
        <w:t>)</w:t>
      </w:r>
      <w:r w:rsidR="001F28A3" w:rsidRPr="00CF605A">
        <w:rPr>
          <w:rFonts w:ascii="Times New Roman" w:eastAsia="Times New Roman" w:hAnsi="Times New Roman" w:cs="Times New Roman"/>
          <w:color w:val="000000"/>
          <w:lang w:val="pt-PT"/>
        </w:rPr>
        <w:t xml:space="preserve">. </w:t>
      </w:r>
      <w:r>
        <w:rPr>
          <w:rFonts w:ascii="Times New Roman" w:eastAsia="Times New Roman" w:hAnsi="Times New Roman" w:cs="Times New Roman"/>
          <w:color w:val="000000"/>
          <w:lang w:val="en-US"/>
        </w:rPr>
        <w:t>International migration from and to Portugal: What do we know and where are we going?</w:t>
      </w:r>
      <w:r w:rsidR="00CF605A">
        <w:rPr>
          <w:rFonts w:ascii="Times New Roman" w:eastAsia="Times New Roman" w:hAnsi="Times New Roman" w:cs="Times New Roman"/>
          <w:color w:val="000000"/>
          <w:lang w:val="en-US"/>
        </w:rPr>
        <w:t xml:space="preserve"> </w:t>
      </w:r>
      <w:r w:rsidR="001F28A3">
        <w:rPr>
          <w:rFonts w:ascii="Times New Roman" w:eastAsia="Times New Roman" w:hAnsi="Times New Roman" w:cs="Times New Roman"/>
          <w:color w:val="000000"/>
          <w:lang w:val="en-US"/>
        </w:rPr>
        <w:t>In Zimmerman, K</w:t>
      </w:r>
      <w:r w:rsidR="00CF605A">
        <w:rPr>
          <w:rFonts w:ascii="Times New Roman" w:eastAsia="Times New Roman" w:hAnsi="Times New Roman" w:cs="Times New Roman"/>
          <w:color w:val="000000"/>
          <w:lang w:val="en-US"/>
        </w:rPr>
        <w:t>.</w:t>
      </w:r>
      <w:r w:rsidR="001F28A3">
        <w:rPr>
          <w:rFonts w:ascii="Times New Roman" w:eastAsia="Times New Roman" w:hAnsi="Times New Roman" w:cs="Times New Roman"/>
          <w:color w:val="000000"/>
          <w:lang w:val="en-US"/>
        </w:rPr>
        <w:t xml:space="preserve"> F. (</w:t>
      </w:r>
      <w:proofErr w:type="gramStart"/>
      <w:r w:rsidR="001F28A3">
        <w:rPr>
          <w:rFonts w:ascii="Times New Roman" w:eastAsia="Times New Roman" w:hAnsi="Times New Roman" w:cs="Times New Roman"/>
          <w:color w:val="000000"/>
          <w:lang w:val="en-US"/>
        </w:rPr>
        <w:t>ed</w:t>
      </w:r>
      <w:proofErr w:type="gramEnd"/>
      <w:r w:rsidR="001F28A3">
        <w:rPr>
          <w:rFonts w:ascii="Times New Roman" w:eastAsia="Times New Roman" w:hAnsi="Times New Roman" w:cs="Times New Roman"/>
          <w:color w:val="000000"/>
          <w:lang w:val="en-US"/>
        </w:rPr>
        <w:t xml:space="preserve">.). </w:t>
      </w:r>
      <w:r w:rsidR="001F28A3">
        <w:rPr>
          <w:rFonts w:ascii="Times New Roman" w:eastAsia="Times New Roman" w:hAnsi="Times New Roman" w:cs="Times New Roman"/>
          <w:i/>
          <w:color w:val="000000"/>
          <w:lang w:val="en-US"/>
        </w:rPr>
        <w:t>European Migration: What Do We Know?</w:t>
      </w:r>
      <w:r w:rsidR="00851F2B">
        <w:rPr>
          <w:rFonts w:ascii="Times New Roman" w:eastAsia="Times New Roman" w:hAnsi="Times New Roman" w:cs="Times New Roman"/>
          <w:color w:val="000000"/>
          <w:lang w:val="en-US"/>
        </w:rPr>
        <w:t xml:space="preserve"> (pp. 415-456).</w:t>
      </w:r>
      <w:r w:rsidR="001F28A3">
        <w:rPr>
          <w:rFonts w:ascii="Times New Roman" w:eastAsia="Times New Roman" w:hAnsi="Times New Roman" w:cs="Times New Roman"/>
          <w:i/>
          <w:color w:val="000000"/>
          <w:lang w:val="en-US"/>
        </w:rPr>
        <w:t xml:space="preserve"> </w:t>
      </w:r>
      <w:r w:rsidR="001F28A3">
        <w:rPr>
          <w:rFonts w:ascii="Times New Roman" w:eastAsia="Times New Roman" w:hAnsi="Times New Roman" w:cs="Times New Roman"/>
          <w:color w:val="000000"/>
          <w:lang w:val="en-US"/>
        </w:rPr>
        <w:t>Oxford: Oxford University Press.</w:t>
      </w:r>
      <w:r w:rsidR="00CF605A">
        <w:rPr>
          <w:rFonts w:ascii="Times New Roman" w:eastAsia="Times New Roman" w:hAnsi="Times New Roman" w:cs="Times New Roman"/>
          <w:color w:val="000000"/>
          <w:lang w:val="en-US"/>
        </w:rPr>
        <w:t xml:space="preserve"> </w:t>
      </w:r>
      <w:proofErr w:type="gramStart"/>
      <w:r>
        <w:rPr>
          <w:rFonts w:ascii="Times New Roman" w:eastAsia="Times New Roman" w:hAnsi="Times New Roman" w:cs="Times New Roman"/>
          <w:color w:val="000000"/>
          <w:lang w:val="en-US"/>
        </w:rPr>
        <w:t xml:space="preserve">Retrieved from </w:t>
      </w:r>
      <w:hyperlink r:id="rId10" w:history="1">
        <w:r w:rsidRPr="00BC71CA">
          <w:rPr>
            <w:rStyle w:val="Hyperlink"/>
            <w:rFonts w:ascii="Times New Roman" w:eastAsia="Times New Roman" w:hAnsi="Times New Roman" w:cs="Times New Roman"/>
            <w:lang w:val="en-US"/>
          </w:rPr>
          <w:t>http://www3.uma.pt/ppereira/Eumi-121.pdf</w:t>
        </w:r>
      </w:hyperlink>
      <w:r>
        <w:rPr>
          <w:rFonts w:ascii="Times New Roman" w:eastAsia="Times New Roman" w:hAnsi="Times New Roman" w:cs="Times New Roman"/>
          <w:color w:val="000000"/>
          <w:lang w:val="en-US"/>
        </w:rPr>
        <w:t>.</w:t>
      </w:r>
      <w:proofErr w:type="gramEnd"/>
      <w:r>
        <w:rPr>
          <w:rFonts w:ascii="Times New Roman" w:eastAsia="Times New Roman" w:hAnsi="Times New Roman" w:cs="Times New Roman"/>
          <w:color w:val="000000"/>
          <w:lang w:val="en-US"/>
        </w:rPr>
        <w:t xml:space="preserve"> </w:t>
      </w:r>
    </w:p>
    <w:p w:rsidR="00016B21" w:rsidRPr="00CF605A" w:rsidRDefault="00016B21" w:rsidP="00446347">
      <w:pPr>
        <w:pStyle w:val="BodyTextFirstIndent2"/>
        <w:spacing w:after="0" w:line="240" w:lineRule="auto"/>
        <w:ind w:left="720" w:hanging="720"/>
        <w:jc w:val="both"/>
        <w:rPr>
          <w:rFonts w:ascii="Times New Roman" w:eastAsia="Times New Roman" w:hAnsi="Times New Roman" w:cs="Times New Roman"/>
          <w:color w:val="000000"/>
          <w:lang w:val="pt-PT"/>
        </w:rPr>
      </w:pPr>
      <w:r w:rsidRPr="00CF605A">
        <w:rPr>
          <w:rFonts w:ascii="Times New Roman" w:eastAsia="Times New Roman" w:hAnsi="Times New Roman" w:cs="Times New Roman"/>
          <w:color w:val="000000"/>
          <w:lang w:val="pt-PT"/>
        </w:rPr>
        <w:t xml:space="preserve">Barreto, A. </w:t>
      </w:r>
      <w:r w:rsidR="00CF605A" w:rsidRPr="00CF605A">
        <w:rPr>
          <w:rFonts w:ascii="Times New Roman" w:eastAsia="Times New Roman" w:hAnsi="Times New Roman" w:cs="Times New Roman"/>
          <w:color w:val="000000"/>
          <w:lang w:val="pt-PT"/>
        </w:rPr>
        <w:t>(</w:t>
      </w:r>
      <w:r w:rsidRPr="00352D7C">
        <w:rPr>
          <w:rFonts w:ascii="Times New Roman" w:eastAsia="Times New Roman" w:hAnsi="Times New Roman" w:cs="Times New Roman"/>
          <w:color w:val="000000"/>
          <w:lang w:val="pt-PT"/>
        </w:rPr>
        <w:t>2002</w:t>
      </w:r>
      <w:r w:rsidR="00CF605A">
        <w:rPr>
          <w:rFonts w:ascii="Times New Roman" w:eastAsia="Times New Roman" w:hAnsi="Times New Roman" w:cs="Times New Roman"/>
          <w:color w:val="000000"/>
          <w:lang w:val="pt-PT"/>
        </w:rPr>
        <w:t>)</w:t>
      </w:r>
      <w:r w:rsidRPr="00352D7C">
        <w:rPr>
          <w:rFonts w:ascii="Times New Roman" w:eastAsia="Times New Roman" w:hAnsi="Times New Roman" w:cs="Times New Roman"/>
          <w:color w:val="000000"/>
          <w:lang w:val="pt-PT"/>
        </w:rPr>
        <w:t>.</w:t>
      </w:r>
      <w:r w:rsidR="00CF605A">
        <w:rPr>
          <w:rFonts w:ascii="Times New Roman" w:eastAsia="Times New Roman" w:hAnsi="Times New Roman" w:cs="Times New Roman"/>
          <w:color w:val="000000"/>
          <w:lang w:val="pt-PT"/>
        </w:rPr>
        <w:t xml:space="preserve"> </w:t>
      </w:r>
      <w:r w:rsidRPr="00352D7C">
        <w:rPr>
          <w:rFonts w:ascii="Times New Roman" w:eastAsia="Times New Roman" w:hAnsi="Times New Roman" w:cs="Times New Roman"/>
          <w:color w:val="000000"/>
          <w:lang w:val="pt-PT"/>
        </w:rPr>
        <w:t>Mudança social em Portugal, 1960/2000</w:t>
      </w:r>
      <w:r w:rsidR="00AF062E">
        <w:rPr>
          <w:rFonts w:ascii="Times New Roman" w:eastAsia="Times New Roman" w:hAnsi="Times New Roman" w:cs="Times New Roman"/>
          <w:color w:val="000000"/>
          <w:lang w:val="pt-PT"/>
        </w:rPr>
        <w:t xml:space="preserve"> [Social change in Portugal, 1960/2000]</w:t>
      </w:r>
      <w:r w:rsidRPr="00352D7C">
        <w:rPr>
          <w:rFonts w:ascii="Times New Roman" w:eastAsia="Times New Roman" w:hAnsi="Times New Roman" w:cs="Times New Roman"/>
          <w:color w:val="000000"/>
          <w:lang w:val="pt-PT"/>
        </w:rPr>
        <w:t>.</w:t>
      </w:r>
      <w:r w:rsidR="00CF605A">
        <w:rPr>
          <w:rFonts w:ascii="Times New Roman" w:eastAsia="Times New Roman" w:hAnsi="Times New Roman" w:cs="Times New Roman"/>
          <w:color w:val="000000"/>
          <w:lang w:val="pt-PT"/>
        </w:rPr>
        <w:t xml:space="preserve"> </w:t>
      </w:r>
      <w:r w:rsidRPr="00352D7C">
        <w:rPr>
          <w:rFonts w:ascii="Times New Roman" w:eastAsia="Times New Roman" w:hAnsi="Times New Roman" w:cs="Times New Roman"/>
          <w:i/>
          <w:color w:val="000000"/>
          <w:lang w:val="pt-PT"/>
        </w:rPr>
        <w:t xml:space="preserve">Working Papers. </w:t>
      </w:r>
      <w:r w:rsidRPr="00352D7C">
        <w:rPr>
          <w:rFonts w:ascii="Times New Roman" w:eastAsia="Times New Roman" w:hAnsi="Times New Roman" w:cs="Times New Roman"/>
          <w:color w:val="000000"/>
          <w:lang w:val="pt-PT"/>
        </w:rPr>
        <w:t xml:space="preserve">Instituto das Ciências Sociais, Universidade de Lisboa. </w:t>
      </w:r>
      <w:r w:rsidRPr="00CF605A">
        <w:rPr>
          <w:rFonts w:ascii="Times New Roman" w:eastAsia="Times New Roman" w:hAnsi="Times New Roman" w:cs="Times New Roman"/>
          <w:color w:val="000000"/>
          <w:lang w:val="pt-PT"/>
        </w:rPr>
        <w:t xml:space="preserve">Lisboa: </w:t>
      </w:r>
      <w:r w:rsidR="00684586">
        <w:rPr>
          <w:rFonts w:ascii="Times New Roman" w:eastAsia="Times New Roman" w:hAnsi="Times New Roman" w:cs="Times New Roman"/>
          <w:color w:val="000000"/>
          <w:lang w:val="pt-PT"/>
        </w:rPr>
        <w:t>University of Lisbon.</w:t>
      </w:r>
    </w:p>
    <w:p w:rsidR="00E01D7F" w:rsidRPr="00CF605A" w:rsidRDefault="00E01D7F" w:rsidP="00446347">
      <w:pPr>
        <w:pStyle w:val="BodyTextFirstIndent2"/>
        <w:spacing w:after="0" w:line="240" w:lineRule="auto"/>
        <w:ind w:left="720" w:hanging="720"/>
        <w:jc w:val="both"/>
        <w:rPr>
          <w:rFonts w:ascii="Times New Roman" w:eastAsia="Times New Roman" w:hAnsi="Times New Roman" w:cs="Times New Roman"/>
          <w:color w:val="000000"/>
          <w:lang w:val="en-US"/>
        </w:rPr>
      </w:pPr>
      <w:proofErr w:type="spellStart"/>
      <w:proofErr w:type="gramStart"/>
      <w:r w:rsidRPr="00CF605A">
        <w:rPr>
          <w:rFonts w:ascii="Times New Roman" w:eastAsia="Times New Roman" w:hAnsi="Times New Roman" w:cs="Times New Roman"/>
          <w:color w:val="000000"/>
          <w:lang w:val="en-US"/>
        </w:rPr>
        <w:t>Billig</w:t>
      </w:r>
      <w:proofErr w:type="spellEnd"/>
      <w:r w:rsidRPr="00CF605A">
        <w:rPr>
          <w:rFonts w:ascii="Times New Roman" w:eastAsia="Times New Roman" w:hAnsi="Times New Roman" w:cs="Times New Roman"/>
          <w:color w:val="000000"/>
          <w:lang w:val="en-US"/>
        </w:rPr>
        <w:t>, M</w:t>
      </w:r>
      <w:r w:rsidR="00CF605A" w:rsidRPr="00CF605A">
        <w:rPr>
          <w:rFonts w:ascii="Times New Roman" w:eastAsia="Times New Roman" w:hAnsi="Times New Roman" w:cs="Times New Roman"/>
          <w:color w:val="000000"/>
          <w:lang w:val="en-US"/>
        </w:rPr>
        <w:t>.,</w:t>
      </w:r>
      <w:r w:rsidRPr="00CF605A">
        <w:rPr>
          <w:rFonts w:ascii="Times New Roman" w:eastAsia="Times New Roman" w:hAnsi="Times New Roman" w:cs="Times New Roman"/>
          <w:color w:val="000000"/>
          <w:lang w:val="en-US"/>
        </w:rPr>
        <w:t xml:space="preserve"> &amp; </w:t>
      </w:r>
      <w:proofErr w:type="spellStart"/>
      <w:r w:rsidR="00CF605A" w:rsidRPr="00CF605A">
        <w:rPr>
          <w:rFonts w:ascii="Times New Roman" w:eastAsia="Times New Roman" w:hAnsi="Times New Roman" w:cs="Times New Roman"/>
          <w:color w:val="000000"/>
          <w:lang w:val="en-US"/>
        </w:rPr>
        <w:t>Marinho</w:t>
      </w:r>
      <w:proofErr w:type="spellEnd"/>
      <w:r w:rsidR="00CF605A" w:rsidRPr="00CF605A">
        <w:rPr>
          <w:rFonts w:ascii="Times New Roman" w:eastAsia="Times New Roman" w:hAnsi="Times New Roman" w:cs="Times New Roman"/>
          <w:color w:val="000000"/>
          <w:lang w:val="en-US"/>
        </w:rPr>
        <w:t xml:space="preserve">, </w:t>
      </w:r>
      <w:r w:rsidRPr="00CF605A">
        <w:rPr>
          <w:rFonts w:ascii="Times New Roman" w:eastAsia="Times New Roman" w:hAnsi="Times New Roman" w:cs="Times New Roman"/>
          <w:color w:val="000000"/>
          <w:lang w:val="en-US"/>
        </w:rPr>
        <w:t xml:space="preserve">C. </w:t>
      </w:r>
      <w:r w:rsidR="00CF605A" w:rsidRPr="00CF605A">
        <w:rPr>
          <w:rFonts w:ascii="Times New Roman" w:eastAsia="Times New Roman" w:hAnsi="Times New Roman" w:cs="Times New Roman"/>
          <w:color w:val="000000"/>
          <w:lang w:val="en-US"/>
        </w:rPr>
        <w:t>(</w:t>
      </w:r>
      <w:r w:rsidRPr="00CF605A">
        <w:rPr>
          <w:rFonts w:ascii="Times New Roman" w:eastAsia="Times New Roman" w:hAnsi="Times New Roman" w:cs="Times New Roman"/>
          <w:color w:val="000000"/>
          <w:lang w:val="en-US"/>
        </w:rPr>
        <w:t>2014</w:t>
      </w:r>
      <w:r w:rsidR="00CF605A" w:rsidRPr="00CF605A">
        <w:rPr>
          <w:rFonts w:ascii="Times New Roman" w:eastAsia="Times New Roman" w:hAnsi="Times New Roman" w:cs="Times New Roman"/>
          <w:color w:val="000000"/>
          <w:lang w:val="en-US"/>
        </w:rPr>
        <w:t>).</w:t>
      </w:r>
      <w:proofErr w:type="gramEnd"/>
      <w:r w:rsidRPr="00CF605A">
        <w:rPr>
          <w:rFonts w:ascii="Times New Roman" w:eastAsia="Times New Roman" w:hAnsi="Times New Roman" w:cs="Times New Roman"/>
          <w:color w:val="000000"/>
          <w:lang w:val="en-US"/>
        </w:rPr>
        <w:t xml:space="preserve"> Manipulating information and manipulating people.</w:t>
      </w:r>
      <w:r w:rsidR="00684586">
        <w:rPr>
          <w:rFonts w:ascii="Times New Roman" w:eastAsia="Times New Roman" w:hAnsi="Times New Roman" w:cs="Times New Roman"/>
          <w:color w:val="000000"/>
          <w:lang w:val="en-US"/>
        </w:rPr>
        <w:t xml:space="preserve"> </w:t>
      </w:r>
      <w:r w:rsidRPr="00CF605A">
        <w:rPr>
          <w:rFonts w:ascii="Times New Roman" w:eastAsia="Times New Roman" w:hAnsi="Times New Roman" w:cs="Times New Roman"/>
          <w:i/>
          <w:color w:val="000000"/>
          <w:lang w:val="en-US"/>
        </w:rPr>
        <w:t>Critical Discourse Studies</w:t>
      </w:r>
      <w:r w:rsidRPr="00CF605A">
        <w:rPr>
          <w:rFonts w:ascii="Times New Roman" w:eastAsia="Times New Roman" w:hAnsi="Times New Roman" w:cs="Times New Roman"/>
          <w:color w:val="000000"/>
          <w:lang w:val="en-US"/>
        </w:rPr>
        <w:t xml:space="preserve"> 11(2)</w:t>
      </w:r>
      <w:r w:rsidR="00244DAD">
        <w:rPr>
          <w:rFonts w:ascii="Times New Roman" w:eastAsia="Times New Roman" w:hAnsi="Times New Roman" w:cs="Times New Roman"/>
          <w:color w:val="000000"/>
          <w:lang w:val="en-US"/>
        </w:rPr>
        <w:t>,</w:t>
      </w:r>
      <w:r w:rsidRPr="00CF605A">
        <w:rPr>
          <w:rFonts w:ascii="Times New Roman" w:eastAsia="Times New Roman" w:hAnsi="Times New Roman" w:cs="Times New Roman"/>
          <w:color w:val="000000"/>
          <w:lang w:val="en-US"/>
        </w:rPr>
        <w:t xml:space="preserve"> 158-174.</w:t>
      </w:r>
    </w:p>
    <w:p w:rsidR="00E01D7F" w:rsidRPr="00AE425B" w:rsidRDefault="00E01D7F" w:rsidP="00446347">
      <w:pPr>
        <w:spacing w:after="0" w:line="240" w:lineRule="auto"/>
        <w:ind w:left="720" w:hanging="720"/>
        <w:jc w:val="both"/>
        <w:rPr>
          <w:rFonts w:ascii="Times New Roman" w:hAnsi="Times New Roman" w:cs="Times New Roman"/>
          <w:color w:val="0000FF" w:themeColor="hyperlink"/>
          <w:u w:val="single"/>
          <w:lang w:val="en-US"/>
        </w:rPr>
      </w:pPr>
      <w:r w:rsidRPr="00DF1257">
        <w:rPr>
          <w:rFonts w:ascii="Times New Roman" w:hAnsi="Times New Roman" w:cs="Times New Roman"/>
          <w:lang w:val="pt-PT"/>
        </w:rPr>
        <w:t xml:space="preserve">Centro de Referência em Inteligência Empresarial (CRIE). </w:t>
      </w:r>
      <w:proofErr w:type="gramStart"/>
      <w:r w:rsidR="00121DF0">
        <w:rPr>
          <w:rFonts w:ascii="Times New Roman" w:hAnsi="Times New Roman" w:cs="Times New Roman"/>
          <w:lang w:val="en-US"/>
        </w:rPr>
        <w:t>(</w:t>
      </w:r>
      <w:proofErr w:type="spellStart"/>
      <w:r w:rsidRPr="00AE425B">
        <w:rPr>
          <w:rFonts w:ascii="Times New Roman" w:hAnsi="Times New Roman" w:cs="Times New Roman"/>
          <w:lang w:val="en-US"/>
        </w:rPr>
        <w:t>n.d</w:t>
      </w:r>
      <w:proofErr w:type="spellEnd"/>
      <w:r w:rsidRPr="00AE425B">
        <w:rPr>
          <w:rFonts w:ascii="Times New Roman" w:hAnsi="Times New Roman" w:cs="Times New Roman"/>
          <w:lang w:val="en-US"/>
        </w:rPr>
        <w:t>.</w:t>
      </w:r>
      <w:r w:rsidR="00121DF0">
        <w:rPr>
          <w:rFonts w:ascii="Times New Roman" w:hAnsi="Times New Roman" w:cs="Times New Roman"/>
          <w:lang w:val="en-US"/>
        </w:rPr>
        <w:t>).</w:t>
      </w:r>
      <w:proofErr w:type="gramEnd"/>
      <w:r w:rsidRPr="00AE425B">
        <w:rPr>
          <w:rFonts w:ascii="Times New Roman" w:hAnsi="Times New Roman" w:cs="Times New Roman"/>
          <w:lang w:val="en-US"/>
        </w:rPr>
        <w:t xml:space="preserve"> Retrieved </w:t>
      </w:r>
      <w:proofErr w:type="gramStart"/>
      <w:r w:rsidRPr="00AE425B">
        <w:rPr>
          <w:rFonts w:ascii="Times New Roman" w:hAnsi="Times New Roman" w:cs="Times New Roman"/>
          <w:lang w:val="en-US"/>
        </w:rPr>
        <w:t>from</w:t>
      </w:r>
      <w:r w:rsidR="00684586">
        <w:rPr>
          <w:rFonts w:ascii="Times New Roman" w:hAnsi="Times New Roman" w:cs="Times New Roman"/>
          <w:lang w:val="en-US"/>
        </w:rPr>
        <w:t xml:space="preserve"> </w:t>
      </w:r>
      <w:r w:rsidRPr="00AE425B">
        <w:rPr>
          <w:rFonts w:ascii="Times New Roman" w:hAnsi="Times New Roman" w:cs="Times New Roman"/>
          <w:lang w:val="en-US"/>
        </w:rPr>
        <w:t xml:space="preserve"> </w:t>
      </w:r>
      <w:proofErr w:type="gramEnd"/>
      <w:r w:rsidR="00691662">
        <w:fldChar w:fldCharType="begin"/>
      </w:r>
      <w:r w:rsidR="00691662" w:rsidRPr="003F2183">
        <w:rPr>
          <w:lang w:val="en-US"/>
        </w:rPr>
        <w:instrText>HYPERLINK "http://portal.crie.coppe.ufrj.br/portal/main.asp?ViewID=%7b32E72BC9-F838-4577-AF25-A5803179DF22%7d"</w:instrText>
      </w:r>
      <w:r w:rsidR="00691662">
        <w:fldChar w:fldCharType="separate"/>
      </w:r>
      <w:r w:rsidRPr="00AE425B">
        <w:rPr>
          <w:rFonts w:ascii="Times New Roman" w:hAnsi="Times New Roman" w:cs="Times New Roman"/>
          <w:color w:val="0000FF" w:themeColor="hyperlink"/>
          <w:u w:val="single"/>
          <w:lang w:val="en-US"/>
        </w:rPr>
        <w:t>http://portal.crie.coppe.ufrj.br/portal/main.asp?ViewID={32E72BC9-F838-4577-AF25-A5803179DF22}</w:t>
      </w:r>
      <w:r w:rsidR="00691662">
        <w:fldChar w:fldCharType="end"/>
      </w:r>
      <w:r w:rsidR="00330769" w:rsidRPr="00DF1257">
        <w:rPr>
          <w:lang w:val="en-US"/>
        </w:rPr>
        <w:t>.</w:t>
      </w:r>
    </w:p>
    <w:p w:rsidR="00700114" w:rsidRPr="00AF431E" w:rsidRDefault="00700114" w:rsidP="00700114">
      <w:pPr>
        <w:pStyle w:val="Heading2"/>
        <w:spacing w:before="0" w:beforeAutospacing="0" w:after="0" w:afterAutospacing="0"/>
        <w:ind w:left="720" w:hanging="720"/>
        <w:jc w:val="both"/>
        <w:rPr>
          <w:rFonts w:eastAsiaTheme="minorHAnsi"/>
          <w:b w:val="0"/>
          <w:bCs w:val="0"/>
          <w:sz w:val="22"/>
          <w:szCs w:val="22"/>
          <w:lang w:val="en-US" w:eastAsia="en-US"/>
        </w:rPr>
      </w:pPr>
      <w:proofErr w:type="gramStart"/>
      <w:r w:rsidRPr="00652D09">
        <w:rPr>
          <w:rFonts w:eastAsiaTheme="minorHAnsi"/>
          <w:b w:val="0"/>
          <w:bCs w:val="0"/>
          <w:sz w:val="22"/>
          <w:szCs w:val="22"/>
          <w:lang w:val="en-US" w:eastAsia="en-US"/>
        </w:rPr>
        <w:t>Council of Europe.</w:t>
      </w:r>
      <w:proofErr w:type="gramEnd"/>
      <w:r w:rsidRPr="00652D09">
        <w:rPr>
          <w:rFonts w:eastAsiaTheme="minorHAnsi"/>
          <w:b w:val="0"/>
          <w:bCs w:val="0"/>
          <w:sz w:val="22"/>
          <w:szCs w:val="22"/>
          <w:lang w:val="en-US" w:eastAsia="en-US"/>
        </w:rPr>
        <w:t xml:space="preserve"> </w:t>
      </w:r>
      <w:proofErr w:type="gramStart"/>
      <w:r w:rsidRPr="00652D09">
        <w:rPr>
          <w:rFonts w:eastAsiaTheme="minorHAnsi"/>
          <w:b w:val="0"/>
          <w:bCs w:val="0"/>
          <w:sz w:val="22"/>
          <w:szCs w:val="22"/>
          <w:lang w:val="en-US" w:eastAsia="en-US"/>
        </w:rPr>
        <w:t>(1994). Europeans living abroad.</w:t>
      </w:r>
      <w:proofErr w:type="gramEnd"/>
      <w:r w:rsidRPr="00652D09">
        <w:rPr>
          <w:rFonts w:eastAsiaTheme="minorHAnsi"/>
          <w:b w:val="0"/>
          <w:bCs w:val="0"/>
          <w:sz w:val="22"/>
          <w:szCs w:val="22"/>
          <w:lang w:val="en-US" w:eastAsia="en-US"/>
        </w:rPr>
        <w:t xml:space="preserve"> </w:t>
      </w:r>
      <w:proofErr w:type="gramStart"/>
      <w:r w:rsidRPr="00652D09">
        <w:rPr>
          <w:rFonts w:eastAsiaTheme="minorHAnsi"/>
          <w:b w:val="0"/>
          <w:bCs w:val="0"/>
          <w:i/>
          <w:sz w:val="22"/>
          <w:szCs w:val="22"/>
          <w:lang w:val="en-US" w:eastAsia="en-US"/>
        </w:rPr>
        <w:t>Council of Europe Working Document 7078.</w:t>
      </w:r>
      <w:proofErr w:type="gramEnd"/>
      <w:r w:rsidRPr="00652D09">
        <w:rPr>
          <w:rFonts w:eastAsiaTheme="minorHAnsi"/>
          <w:b w:val="0"/>
          <w:bCs w:val="0"/>
          <w:i/>
          <w:sz w:val="22"/>
          <w:szCs w:val="22"/>
          <w:lang w:val="en-US" w:eastAsia="en-US"/>
        </w:rPr>
        <w:t xml:space="preserve"> </w:t>
      </w:r>
      <w:r w:rsidRPr="00652D09">
        <w:rPr>
          <w:rFonts w:eastAsiaTheme="minorHAnsi"/>
          <w:b w:val="0"/>
          <w:bCs w:val="0"/>
          <w:sz w:val="22"/>
          <w:szCs w:val="22"/>
          <w:lang w:val="en-US" w:eastAsia="en-US"/>
        </w:rPr>
        <w:t>Retrieved from</w:t>
      </w:r>
      <w:r w:rsidR="00652D09">
        <w:rPr>
          <w:rFonts w:eastAsiaTheme="minorHAnsi"/>
          <w:b w:val="0"/>
          <w:bCs w:val="0"/>
          <w:sz w:val="22"/>
          <w:szCs w:val="22"/>
          <w:lang w:val="en-US" w:eastAsia="en-US"/>
        </w:rPr>
        <w:t xml:space="preserve"> </w:t>
      </w:r>
      <w:r w:rsidRPr="00AF431E">
        <w:rPr>
          <w:rFonts w:eastAsiaTheme="minorHAnsi"/>
          <w:b w:val="0"/>
          <w:bCs w:val="0"/>
          <w:sz w:val="22"/>
          <w:szCs w:val="22"/>
          <w:lang w:val="en-US" w:eastAsia="en-US"/>
        </w:rPr>
        <w:t xml:space="preserve">  </w:t>
      </w:r>
      <w:hyperlink r:id="rId11" w:anchor="v=onepage&amp;q=council%20of%20europe%20working%20document%207078%20europeans%20living%20abroad&amp;f=false" w:history="1">
        <w:r w:rsidR="00652D09" w:rsidRPr="00FA0D1D">
          <w:rPr>
            <w:rStyle w:val="Hyperlink"/>
            <w:rFonts w:eastAsiaTheme="minorHAnsi"/>
            <w:b w:val="0"/>
            <w:bCs w:val="0"/>
            <w:sz w:val="22"/>
            <w:szCs w:val="22"/>
            <w:lang w:val="en-US" w:eastAsia="en-US"/>
          </w:rPr>
          <w:t>https://books.google.dk/books?id=vCRwhLu9oU8C&amp;pg=PA1&amp;dq=council+of+europe+working+document+7078+europeans+living+abroad&amp;hl=en&amp;sa=X&amp;ei=Q-dEVYjrOqj9ygPv94G4AQ&amp;ved=0CCwQ6AEwAg#v=onepage&amp;q=council%20of%20europe%20working%20document%207078%20europeans%20living%20abroad&amp;f=false</w:t>
        </w:r>
      </w:hyperlink>
      <w:r w:rsidR="00652D09">
        <w:rPr>
          <w:rFonts w:eastAsiaTheme="minorHAnsi"/>
          <w:b w:val="0"/>
          <w:bCs w:val="0"/>
          <w:sz w:val="22"/>
          <w:szCs w:val="22"/>
          <w:lang w:val="en-US" w:eastAsia="en-US"/>
        </w:rPr>
        <w:t xml:space="preserve">. </w:t>
      </w:r>
      <w:r w:rsidRPr="00AF431E">
        <w:rPr>
          <w:rFonts w:eastAsiaTheme="minorHAnsi"/>
          <w:b w:val="0"/>
          <w:bCs w:val="0"/>
          <w:sz w:val="22"/>
          <w:szCs w:val="22"/>
          <w:lang w:val="en-US" w:eastAsia="en-US"/>
        </w:rPr>
        <w:t xml:space="preserve"> </w:t>
      </w:r>
    </w:p>
    <w:p w:rsidR="00700114" w:rsidRPr="00AF431E" w:rsidRDefault="00700114" w:rsidP="00700114">
      <w:pPr>
        <w:pStyle w:val="Heading2"/>
        <w:spacing w:before="0" w:beforeAutospacing="0" w:after="0" w:afterAutospacing="0"/>
        <w:ind w:left="720" w:hanging="720"/>
        <w:jc w:val="both"/>
        <w:rPr>
          <w:b w:val="0"/>
          <w:sz w:val="22"/>
          <w:szCs w:val="22"/>
          <w:lang w:val="pt-PT"/>
        </w:rPr>
      </w:pPr>
      <w:r w:rsidRPr="00DF1257">
        <w:rPr>
          <w:rFonts w:eastAsiaTheme="minorHAnsi"/>
          <w:b w:val="0"/>
          <w:bCs w:val="0"/>
          <w:sz w:val="22"/>
          <w:szCs w:val="22"/>
          <w:lang w:val="pt-PT" w:eastAsia="en-US"/>
        </w:rPr>
        <w:t xml:space="preserve">Diário de Notícias. </w:t>
      </w:r>
      <w:r>
        <w:rPr>
          <w:rFonts w:eastAsiaTheme="minorHAnsi"/>
          <w:b w:val="0"/>
          <w:bCs w:val="0"/>
          <w:sz w:val="22"/>
          <w:szCs w:val="22"/>
          <w:lang w:val="pt-PT" w:eastAsia="en-US"/>
        </w:rPr>
        <w:t>(</w:t>
      </w:r>
      <w:r w:rsidRPr="00DF1257">
        <w:rPr>
          <w:rFonts w:eastAsiaTheme="minorHAnsi"/>
          <w:b w:val="0"/>
          <w:bCs w:val="0"/>
          <w:sz w:val="22"/>
          <w:szCs w:val="22"/>
          <w:lang w:val="pt-PT" w:eastAsia="en-US"/>
        </w:rPr>
        <w:t>2014</w:t>
      </w:r>
      <w:r w:rsidR="00074BDD">
        <w:rPr>
          <w:rFonts w:eastAsiaTheme="minorHAnsi"/>
          <w:b w:val="0"/>
          <w:bCs w:val="0"/>
          <w:sz w:val="22"/>
          <w:szCs w:val="22"/>
          <w:lang w:val="pt-PT" w:eastAsia="en-US"/>
        </w:rPr>
        <w:t>, April 25</w:t>
      </w:r>
      <w:r>
        <w:rPr>
          <w:rFonts w:eastAsiaTheme="minorHAnsi"/>
          <w:b w:val="0"/>
          <w:bCs w:val="0"/>
          <w:sz w:val="22"/>
          <w:szCs w:val="22"/>
          <w:lang w:val="pt-PT" w:eastAsia="en-US"/>
        </w:rPr>
        <w:t>)</w:t>
      </w:r>
      <w:r w:rsidRPr="00DF1257">
        <w:rPr>
          <w:rFonts w:eastAsiaTheme="minorHAnsi"/>
          <w:b w:val="0"/>
          <w:bCs w:val="0"/>
          <w:sz w:val="22"/>
          <w:szCs w:val="22"/>
          <w:lang w:val="pt-PT" w:eastAsia="en-US"/>
        </w:rPr>
        <w:t>. Soares acusa Governo e Assunção de serem anti-revolução</w:t>
      </w:r>
      <w:r w:rsidR="00AF062E">
        <w:rPr>
          <w:rFonts w:eastAsiaTheme="minorHAnsi"/>
          <w:b w:val="0"/>
          <w:bCs w:val="0"/>
          <w:sz w:val="22"/>
          <w:szCs w:val="22"/>
          <w:lang w:val="pt-PT" w:eastAsia="en-US"/>
        </w:rPr>
        <w:t xml:space="preserve"> [Soares accused the Government and Assunção of being anti-revolution]</w:t>
      </w:r>
      <w:r w:rsidRPr="00DF1257">
        <w:rPr>
          <w:rFonts w:eastAsiaTheme="minorHAnsi"/>
          <w:b w:val="0"/>
          <w:bCs w:val="0"/>
          <w:sz w:val="22"/>
          <w:szCs w:val="22"/>
          <w:lang w:val="pt-PT" w:eastAsia="en-US"/>
        </w:rPr>
        <w:t xml:space="preserve">. </w:t>
      </w:r>
      <w:r w:rsidRPr="00700114">
        <w:rPr>
          <w:rFonts w:eastAsiaTheme="minorHAnsi"/>
          <w:b w:val="0"/>
          <w:bCs w:val="0"/>
          <w:i/>
          <w:sz w:val="22"/>
          <w:szCs w:val="22"/>
          <w:lang w:val="pt-PT" w:eastAsia="en-US"/>
        </w:rPr>
        <w:t xml:space="preserve">Diário de Notícias. </w:t>
      </w:r>
      <w:r w:rsidRPr="00AF431E">
        <w:rPr>
          <w:b w:val="0"/>
          <w:sz w:val="22"/>
          <w:szCs w:val="22"/>
          <w:lang w:val="pt-PT"/>
        </w:rPr>
        <w:t>Retrieved</w:t>
      </w:r>
      <w:r w:rsidR="00074BDD" w:rsidRPr="00AF431E">
        <w:rPr>
          <w:b w:val="0"/>
          <w:sz w:val="22"/>
          <w:szCs w:val="22"/>
          <w:lang w:val="pt-PT"/>
        </w:rPr>
        <w:t xml:space="preserve"> </w:t>
      </w:r>
      <w:r w:rsidRPr="00AF431E">
        <w:rPr>
          <w:b w:val="0"/>
          <w:sz w:val="22"/>
          <w:szCs w:val="22"/>
          <w:lang w:val="pt-PT"/>
        </w:rPr>
        <w:t xml:space="preserve">from </w:t>
      </w:r>
      <w:r w:rsidR="00691662">
        <w:fldChar w:fldCharType="begin"/>
      </w:r>
      <w:r w:rsidR="00691662" w:rsidRPr="003F2183">
        <w:rPr>
          <w:lang w:val="pt-PT"/>
        </w:rPr>
        <w:instrText>HYPERLINK "http://www.dn.pt/politica/interior.aspx?content_id=3830688"</w:instrText>
      </w:r>
      <w:r w:rsidR="00691662">
        <w:fldChar w:fldCharType="separate"/>
      </w:r>
      <w:r w:rsidRPr="00AF431E">
        <w:rPr>
          <w:rStyle w:val="Hyperlink"/>
          <w:b w:val="0"/>
          <w:sz w:val="22"/>
          <w:szCs w:val="22"/>
          <w:lang w:val="pt-PT"/>
        </w:rPr>
        <w:t>http://www.dn.pt/politica/interior.aspx?content_id=3830688</w:t>
      </w:r>
      <w:r w:rsidR="00691662">
        <w:fldChar w:fldCharType="end"/>
      </w:r>
      <w:r w:rsidRPr="00AF431E">
        <w:rPr>
          <w:b w:val="0"/>
          <w:sz w:val="22"/>
          <w:szCs w:val="22"/>
          <w:lang w:val="pt-PT"/>
        </w:rPr>
        <w:t xml:space="preserve">. </w:t>
      </w:r>
    </w:p>
    <w:p w:rsidR="00700114" w:rsidRPr="00700114" w:rsidRDefault="00700114" w:rsidP="00700114">
      <w:pPr>
        <w:spacing w:after="0" w:line="240" w:lineRule="auto"/>
        <w:ind w:left="720" w:hanging="720"/>
        <w:jc w:val="both"/>
        <w:rPr>
          <w:rFonts w:ascii="Times New Roman" w:hAnsi="Times New Roman" w:cs="Times New Roman"/>
          <w:i/>
          <w:lang w:val="en-US"/>
        </w:rPr>
      </w:pPr>
      <w:r w:rsidRPr="00AF431E">
        <w:rPr>
          <w:rFonts w:ascii="Times New Roman" w:hAnsi="Times New Roman" w:cs="Times New Roman"/>
          <w:lang w:val="en-US"/>
        </w:rPr>
        <w:t xml:space="preserve">Duncan, P. T. (2014).  </w:t>
      </w:r>
      <w:proofErr w:type="gramStart"/>
      <w:r w:rsidRPr="00AE425B">
        <w:rPr>
          <w:rFonts w:ascii="Times New Roman" w:hAnsi="Times New Roman" w:cs="Times New Roman"/>
          <w:lang w:val="en-US"/>
        </w:rPr>
        <w:t>Remembering the future: Temporal tensions in the discursive construction and commemoration of Israel.</w:t>
      </w:r>
      <w:proofErr w:type="gramEnd"/>
      <w:r w:rsidRPr="00AE425B">
        <w:rPr>
          <w:rFonts w:ascii="Times New Roman" w:hAnsi="Times New Roman" w:cs="Times New Roman"/>
          <w:lang w:val="en-US"/>
        </w:rPr>
        <w:t xml:space="preserve">  </w:t>
      </w:r>
      <w:proofErr w:type="gramStart"/>
      <w:r w:rsidRPr="00AE425B">
        <w:rPr>
          <w:rFonts w:ascii="Times New Roman" w:hAnsi="Times New Roman" w:cs="Times New Roman"/>
          <w:i/>
          <w:lang w:val="en-US"/>
        </w:rPr>
        <w:t>Critical Discourse Studies.</w:t>
      </w:r>
      <w:proofErr w:type="gramEnd"/>
      <w:r w:rsidRPr="00AE425B">
        <w:rPr>
          <w:rFonts w:ascii="Times New Roman" w:hAnsi="Times New Roman" w:cs="Times New Roman"/>
          <w:i/>
          <w:lang w:val="en-US"/>
        </w:rPr>
        <w:t xml:space="preserve">  </w:t>
      </w:r>
      <w:proofErr w:type="gramStart"/>
      <w:r w:rsidRPr="00700114">
        <w:rPr>
          <w:rFonts w:ascii="Times New Roman" w:hAnsi="Times New Roman" w:cs="Times New Roman"/>
          <w:lang w:val="en-US"/>
        </w:rPr>
        <w:t xml:space="preserve">Retrieved from </w:t>
      </w:r>
      <w:hyperlink r:id="rId12" w:history="1">
        <w:r w:rsidRPr="00700114">
          <w:rPr>
            <w:rStyle w:val="Hyperlink"/>
            <w:rFonts w:ascii="Times New Roman" w:hAnsi="Times New Roman" w:cs="Times New Roman"/>
            <w:lang w:val="en-US"/>
          </w:rPr>
          <w:t>doi:10.1080/1740594.2014.890946</w:t>
        </w:r>
      </w:hyperlink>
      <w:r w:rsidRPr="00700114">
        <w:rPr>
          <w:rFonts w:ascii="Times New Roman" w:hAnsi="Times New Roman" w:cs="Times New Roman"/>
          <w:lang w:val="en-US"/>
        </w:rPr>
        <w:t>.</w:t>
      </w:r>
      <w:proofErr w:type="gramEnd"/>
      <w:r w:rsidRPr="00700114">
        <w:rPr>
          <w:rFonts w:ascii="Times New Roman" w:hAnsi="Times New Roman" w:cs="Times New Roman"/>
          <w:lang w:val="en-US"/>
        </w:rPr>
        <w:t xml:space="preserve"> </w:t>
      </w:r>
      <w:r w:rsidRPr="00700114">
        <w:rPr>
          <w:rFonts w:ascii="Times New Roman" w:hAnsi="Times New Roman" w:cs="Times New Roman"/>
          <w:i/>
          <w:lang w:val="en-US"/>
        </w:rPr>
        <w:t xml:space="preserve"> </w:t>
      </w:r>
    </w:p>
    <w:p w:rsidR="00777EC9" w:rsidRPr="003F2183" w:rsidRDefault="00740655" w:rsidP="00777EC9">
      <w:pPr>
        <w:autoSpaceDE w:val="0"/>
        <w:autoSpaceDN w:val="0"/>
        <w:adjustRightInd w:val="0"/>
        <w:spacing w:after="0" w:line="240" w:lineRule="auto"/>
        <w:ind w:left="720" w:hanging="720"/>
        <w:jc w:val="both"/>
        <w:rPr>
          <w:rFonts w:ascii="Times New Roman" w:hAnsi="Times New Roman" w:cs="Times New Roman"/>
          <w:lang w:val="en-US"/>
        </w:rPr>
      </w:pPr>
      <w:r w:rsidRPr="00740655">
        <w:rPr>
          <w:rFonts w:ascii="Times New Roman" w:hAnsi="Times New Roman" w:cs="Times New Roman"/>
          <w:lang w:val="en-US"/>
        </w:rPr>
        <w:t xml:space="preserve">Epstein, B. (2014). </w:t>
      </w:r>
      <w:r w:rsidR="00777EC9">
        <w:rPr>
          <w:rFonts w:ascii="Times New Roman" w:hAnsi="Times New Roman" w:cs="Times New Roman"/>
          <w:lang w:val="en-US"/>
        </w:rPr>
        <w:t>What i</w:t>
      </w:r>
      <w:r w:rsidRPr="00740655">
        <w:rPr>
          <w:rFonts w:ascii="Times New Roman" w:hAnsi="Times New Roman" w:cs="Times New Roman"/>
          <w:lang w:val="en-US"/>
        </w:rPr>
        <w:t xml:space="preserve">s </w:t>
      </w:r>
      <w:r w:rsidR="00777EC9">
        <w:rPr>
          <w:rFonts w:ascii="Times New Roman" w:hAnsi="Times New Roman" w:cs="Times New Roman"/>
          <w:lang w:val="en-US"/>
        </w:rPr>
        <w:t>i</w:t>
      </w:r>
      <w:r w:rsidRPr="00740655">
        <w:rPr>
          <w:rFonts w:ascii="Times New Roman" w:hAnsi="Times New Roman" w:cs="Times New Roman"/>
          <w:lang w:val="en-US"/>
        </w:rPr>
        <w:t xml:space="preserve">ndividualism in </w:t>
      </w:r>
      <w:r w:rsidR="00777EC9">
        <w:rPr>
          <w:rFonts w:ascii="Times New Roman" w:hAnsi="Times New Roman" w:cs="Times New Roman"/>
          <w:lang w:val="en-US"/>
        </w:rPr>
        <w:t>s</w:t>
      </w:r>
      <w:r w:rsidRPr="00740655">
        <w:rPr>
          <w:rFonts w:ascii="Times New Roman" w:hAnsi="Times New Roman" w:cs="Times New Roman"/>
          <w:lang w:val="en-US"/>
        </w:rPr>
        <w:t xml:space="preserve">ocial </w:t>
      </w:r>
      <w:r w:rsidR="00777EC9">
        <w:rPr>
          <w:rFonts w:ascii="Times New Roman" w:hAnsi="Times New Roman" w:cs="Times New Roman"/>
          <w:lang w:val="en-US"/>
        </w:rPr>
        <w:t>o</w:t>
      </w:r>
      <w:r w:rsidRPr="00740655">
        <w:rPr>
          <w:rFonts w:ascii="Times New Roman" w:hAnsi="Times New Roman" w:cs="Times New Roman"/>
          <w:lang w:val="en-US"/>
        </w:rPr>
        <w:t>ntology?</w:t>
      </w:r>
      <w:r w:rsidR="00777EC9">
        <w:rPr>
          <w:rFonts w:ascii="Times New Roman" w:hAnsi="Times New Roman" w:cs="Times New Roman"/>
          <w:lang w:val="en-US"/>
        </w:rPr>
        <w:t xml:space="preserve"> </w:t>
      </w:r>
      <w:r w:rsidR="00777EC9" w:rsidRPr="00777EC9">
        <w:rPr>
          <w:rFonts w:ascii="Times New Roman" w:hAnsi="Times New Roman" w:cs="Times New Roman"/>
          <w:lang w:val="pt-PT"/>
        </w:rPr>
        <w:t>Ontological i</w:t>
      </w:r>
      <w:r w:rsidRPr="00777EC9">
        <w:rPr>
          <w:rFonts w:ascii="Times New Roman" w:hAnsi="Times New Roman" w:cs="Times New Roman"/>
          <w:lang w:val="pt-PT"/>
        </w:rPr>
        <w:t xml:space="preserve">ndividualism vs. </w:t>
      </w:r>
      <w:r w:rsidR="00777EC9">
        <w:rPr>
          <w:rFonts w:ascii="Times New Roman" w:hAnsi="Times New Roman" w:cs="Times New Roman"/>
          <w:lang w:val="pt-PT"/>
        </w:rPr>
        <w:t>a</w:t>
      </w:r>
      <w:r w:rsidRPr="00777EC9">
        <w:rPr>
          <w:rFonts w:ascii="Times New Roman" w:hAnsi="Times New Roman" w:cs="Times New Roman"/>
          <w:lang w:val="pt-PT"/>
        </w:rPr>
        <w:t>nchor</w:t>
      </w:r>
      <w:r w:rsidR="00777EC9">
        <w:rPr>
          <w:rFonts w:ascii="Times New Roman" w:hAnsi="Times New Roman" w:cs="Times New Roman"/>
          <w:lang w:val="pt-PT"/>
        </w:rPr>
        <w:t xml:space="preserve"> i</w:t>
      </w:r>
      <w:r w:rsidRPr="00777EC9">
        <w:rPr>
          <w:rFonts w:ascii="Times New Roman" w:hAnsi="Times New Roman" w:cs="Times New Roman"/>
          <w:color w:val="000000"/>
          <w:lang w:val="pt-PT"/>
        </w:rPr>
        <w:t>ndividualism</w:t>
      </w:r>
      <w:r w:rsidR="00777EC9" w:rsidRPr="00777EC9">
        <w:rPr>
          <w:rFonts w:ascii="Times New Roman" w:hAnsi="Times New Roman" w:cs="Times New Roman"/>
          <w:color w:val="000000"/>
          <w:lang w:val="pt-PT"/>
        </w:rPr>
        <w:t xml:space="preserve">.  </w:t>
      </w:r>
      <w:r w:rsidR="00777EC9">
        <w:rPr>
          <w:rFonts w:ascii="Times New Roman" w:hAnsi="Times New Roman" w:cs="Times New Roman"/>
          <w:color w:val="000000"/>
          <w:lang w:val="en-US"/>
        </w:rPr>
        <w:t xml:space="preserve">In </w:t>
      </w:r>
      <w:proofErr w:type="spellStart"/>
      <w:r w:rsidR="00777EC9">
        <w:rPr>
          <w:rFonts w:ascii="Times New Roman" w:hAnsi="Times New Roman" w:cs="Times New Roman"/>
          <w:color w:val="000000"/>
          <w:lang w:val="en-US"/>
        </w:rPr>
        <w:t>Zahle</w:t>
      </w:r>
      <w:proofErr w:type="spellEnd"/>
      <w:r w:rsidR="00777EC9">
        <w:rPr>
          <w:rFonts w:ascii="Times New Roman" w:hAnsi="Times New Roman" w:cs="Times New Roman"/>
          <w:color w:val="000000"/>
          <w:lang w:val="en-US"/>
        </w:rPr>
        <w:t xml:space="preserve">, J., &amp; Collin, F. </w:t>
      </w:r>
      <w:r w:rsidR="00777EC9" w:rsidRPr="00777EC9">
        <w:rPr>
          <w:rFonts w:ascii="Times New Roman" w:hAnsi="Times New Roman" w:cs="Times New Roman"/>
          <w:color w:val="000000"/>
          <w:lang w:val="en-US"/>
        </w:rPr>
        <w:t xml:space="preserve">Rethinking the Individualism-Holism Debate.  </w:t>
      </w:r>
      <w:proofErr w:type="gramStart"/>
      <w:r w:rsidR="00777EC9" w:rsidRPr="00777EC9">
        <w:rPr>
          <w:rFonts w:ascii="Times New Roman" w:hAnsi="Times New Roman" w:cs="Times New Roman"/>
          <w:color w:val="000000"/>
          <w:lang w:val="en-US"/>
        </w:rPr>
        <w:t>Essays in the</w:t>
      </w:r>
      <w:r w:rsidR="00777EC9">
        <w:rPr>
          <w:rFonts w:ascii="Times New Roman" w:hAnsi="Times New Roman" w:cs="Times New Roman"/>
          <w:i/>
          <w:lang w:val="en-US"/>
        </w:rPr>
        <w:t xml:space="preserve"> Philosophy of Social Science.</w:t>
      </w:r>
      <w:proofErr w:type="gramEnd"/>
      <w:r w:rsidR="00777EC9">
        <w:rPr>
          <w:rFonts w:ascii="Times New Roman" w:hAnsi="Times New Roman" w:cs="Times New Roman"/>
          <w:lang w:val="en-US"/>
        </w:rPr>
        <w:t xml:space="preserve"> </w:t>
      </w:r>
      <w:r w:rsidR="00777EC9" w:rsidRPr="003F2183">
        <w:rPr>
          <w:rFonts w:ascii="Times New Roman" w:hAnsi="Times New Roman" w:cs="Times New Roman"/>
          <w:lang w:val="en-US"/>
        </w:rPr>
        <w:t xml:space="preserve">(pp. </w:t>
      </w:r>
      <w:r w:rsidR="00777EC9">
        <w:rPr>
          <w:rFonts w:ascii="Times New Roman" w:hAnsi="Times New Roman" w:cs="Times New Roman"/>
          <w:lang w:val="en-US"/>
        </w:rPr>
        <w:t>17</w:t>
      </w:r>
      <w:r w:rsidR="00777EC9" w:rsidRPr="003F2183">
        <w:rPr>
          <w:rFonts w:ascii="Times New Roman" w:hAnsi="Times New Roman" w:cs="Times New Roman"/>
          <w:lang w:val="en-US"/>
        </w:rPr>
        <w:t>-</w:t>
      </w:r>
      <w:r w:rsidR="00777EC9">
        <w:rPr>
          <w:rFonts w:ascii="Times New Roman" w:hAnsi="Times New Roman" w:cs="Times New Roman"/>
          <w:lang w:val="en-US"/>
        </w:rPr>
        <w:t>18</w:t>
      </w:r>
      <w:r w:rsidR="00777EC9" w:rsidRPr="003F2183">
        <w:rPr>
          <w:rFonts w:ascii="Times New Roman" w:hAnsi="Times New Roman" w:cs="Times New Roman"/>
          <w:lang w:val="en-US"/>
        </w:rPr>
        <w:t>).</w:t>
      </w:r>
      <w:r w:rsidR="00777EC9" w:rsidRPr="003F2183">
        <w:rPr>
          <w:rFonts w:ascii="Times New Roman" w:hAnsi="Times New Roman" w:cs="Times New Roman"/>
          <w:i/>
          <w:lang w:val="en-US"/>
        </w:rPr>
        <w:t xml:space="preserve"> </w:t>
      </w:r>
      <w:r w:rsidR="00777EC9" w:rsidRPr="003F2183">
        <w:rPr>
          <w:rFonts w:ascii="Times New Roman" w:hAnsi="Times New Roman" w:cs="Times New Roman"/>
          <w:lang w:val="en-US"/>
        </w:rPr>
        <w:t xml:space="preserve">London: Springer.  </w:t>
      </w:r>
      <w:proofErr w:type="gramStart"/>
      <w:r w:rsidR="00777EC9" w:rsidRPr="003F2183">
        <w:rPr>
          <w:rFonts w:ascii="Times New Roman" w:hAnsi="Times New Roman" w:cs="Times New Roman"/>
          <w:lang w:val="en-US"/>
        </w:rPr>
        <w:t>Retrieved from doi:10.1007/978.3.319.05344.8.</w:t>
      </w:r>
      <w:proofErr w:type="gramEnd"/>
      <w:r w:rsidR="00777EC9" w:rsidRPr="003F2183">
        <w:rPr>
          <w:rFonts w:ascii="Times New Roman" w:hAnsi="Times New Roman" w:cs="Times New Roman"/>
          <w:lang w:val="en-US"/>
        </w:rPr>
        <w:t xml:space="preserve"> </w:t>
      </w:r>
    </w:p>
    <w:p w:rsidR="00700114" w:rsidRPr="00330769" w:rsidRDefault="00700114" w:rsidP="00700114">
      <w:pPr>
        <w:pStyle w:val="Heading2"/>
        <w:shd w:val="clear" w:color="auto" w:fill="FFFFFF"/>
        <w:spacing w:before="0" w:beforeAutospacing="0" w:after="96" w:afterAutospacing="0"/>
        <w:ind w:left="720" w:hanging="720"/>
        <w:jc w:val="both"/>
        <w:rPr>
          <w:b w:val="0"/>
          <w:color w:val="000000"/>
          <w:sz w:val="22"/>
          <w:szCs w:val="22"/>
          <w:lang w:val="en-US"/>
        </w:rPr>
      </w:pPr>
      <w:proofErr w:type="spellStart"/>
      <w:r w:rsidRPr="00700114">
        <w:rPr>
          <w:rFonts w:eastAsiaTheme="minorHAnsi"/>
          <w:b w:val="0"/>
          <w:bCs w:val="0"/>
          <w:sz w:val="22"/>
          <w:szCs w:val="22"/>
          <w:lang w:val="en-US" w:eastAsia="en-US"/>
        </w:rPr>
        <w:t>Godim</w:t>
      </w:r>
      <w:proofErr w:type="spellEnd"/>
      <w:r w:rsidRPr="00700114">
        <w:rPr>
          <w:rFonts w:eastAsiaTheme="minorHAnsi"/>
          <w:b w:val="0"/>
          <w:bCs w:val="0"/>
          <w:sz w:val="22"/>
          <w:szCs w:val="22"/>
          <w:lang w:val="en-US" w:eastAsia="en-US"/>
        </w:rPr>
        <w:t>, J. (2013</w:t>
      </w:r>
      <w:r w:rsidR="00074BDD">
        <w:rPr>
          <w:rFonts w:eastAsiaTheme="minorHAnsi"/>
          <w:b w:val="0"/>
          <w:bCs w:val="0"/>
          <w:sz w:val="22"/>
          <w:szCs w:val="22"/>
          <w:lang w:val="en-US" w:eastAsia="en-US"/>
        </w:rPr>
        <w:t>, January 21</w:t>
      </w:r>
      <w:r w:rsidRPr="00700114">
        <w:rPr>
          <w:rFonts w:eastAsiaTheme="minorHAnsi"/>
          <w:b w:val="0"/>
          <w:bCs w:val="0"/>
          <w:sz w:val="22"/>
          <w:szCs w:val="22"/>
          <w:lang w:val="en-US" w:eastAsia="en-US"/>
        </w:rPr>
        <w:t xml:space="preserve">). </w:t>
      </w:r>
      <w:hyperlink r:id="rId13" w:history="1">
        <w:r w:rsidRPr="00AF431E">
          <w:rPr>
            <w:rFonts w:eastAsiaTheme="minorHAnsi"/>
            <w:b w:val="0"/>
            <w:bCs w:val="0"/>
            <w:sz w:val="22"/>
            <w:szCs w:val="22"/>
            <w:lang w:val="en-US" w:eastAsia="en-US"/>
          </w:rPr>
          <w:t>O princípio do "fim do império" português</w:t>
        </w:r>
      </w:hyperlink>
      <w:r w:rsidR="00AF062E" w:rsidRPr="00AF431E">
        <w:rPr>
          <w:rFonts w:eastAsiaTheme="minorHAnsi"/>
          <w:b w:val="0"/>
          <w:bCs w:val="0"/>
          <w:sz w:val="22"/>
          <w:szCs w:val="22"/>
          <w:lang w:val="en-US" w:eastAsia="en-US"/>
        </w:rPr>
        <w:t xml:space="preserve"> [The beginning of the “end of the Portuguese empire”]</w:t>
      </w:r>
      <w:r w:rsidRPr="00AF431E">
        <w:rPr>
          <w:rFonts w:eastAsiaTheme="minorHAnsi"/>
          <w:b w:val="0"/>
          <w:bCs w:val="0"/>
          <w:sz w:val="22"/>
          <w:szCs w:val="22"/>
          <w:lang w:val="en-US" w:eastAsia="en-US"/>
        </w:rPr>
        <w:t xml:space="preserve">. </w:t>
      </w:r>
      <w:proofErr w:type="spellStart"/>
      <w:proofErr w:type="gramStart"/>
      <w:r w:rsidRPr="00121DF0">
        <w:rPr>
          <w:rFonts w:eastAsiaTheme="minorHAnsi"/>
          <w:b w:val="0"/>
          <w:bCs w:val="0"/>
          <w:i/>
          <w:sz w:val="22"/>
          <w:szCs w:val="22"/>
          <w:lang w:val="en-US" w:eastAsia="en-US"/>
        </w:rPr>
        <w:t>RoinesXXI</w:t>
      </w:r>
      <w:proofErr w:type="spellEnd"/>
      <w:r w:rsidRPr="00121DF0">
        <w:rPr>
          <w:rFonts w:eastAsiaTheme="minorHAnsi"/>
          <w:b w:val="0"/>
          <w:bCs w:val="0"/>
          <w:i/>
          <w:sz w:val="22"/>
          <w:szCs w:val="22"/>
          <w:lang w:val="en-US" w:eastAsia="en-US"/>
        </w:rPr>
        <w:t>.</w:t>
      </w:r>
      <w:proofErr w:type="gramEnd"/>
      <w:r w:rsidR="00121DF0" w:rsidRPr="00121DF0">
        <w:rPr>
          <w:rFonts w:eastAsiaTheme="minorHAnsi"/>
          <w:b w:val="0"/>
          <w:bCs w:val="0"/>
          <w:i/>
          <w:sz w:val="22"/>
          <w:szCs w:val="22"/>
          <w:lang w:val="en-US" w:eastAsia="en-US"/>
        </w:rPr>
        <w:t xml:space="preserve"> </w:t>
      </w:r>
      <w:proofErr w:type="gramStart"/>
      <w:r w:rsidR="00121DF0" w:rsidRPr="00121DF0">
        <w:rPr>
          <w:rFonts w:eastAsiaTheme="minorHAnsi"/>
          <w:b w:val="0"/>
          <w:bCs w:val="0"/>
          <w:sz w:val="22"/>
          <w:szCs w:val="22"/>
          <w:lang w:val="en-US" w:eastAsia="en-US"/>
        </w:rPr>
        <w:t>[</w:t>
      </w:r>
      <w:r w:rsidRPr="00121DF0">
        <w:rPr>
          <w:rFonts w:eastAsiaTheme="minorHAnsi"/>
          <w:b w:val="0"/>
          <w:bCs w:val="0"/>
          <w:sz w:val="22"/>
          <w:szCs w:val="22"/>
          <w:lang w:val="en-US" w:eastAsia="en-US"/>
        </w:rPr>
        <w:t>Blog</w:t>
      </w:r>
      <w:r w:rsidR="00121DF0" w:rsidRPr="00121DF0">
        <w:rPr>
          <w:rFonts w:eastAsiaTheme="minorHAnsi"/>
          <w:b w:val="0"/>
          <w:bCs w:val="0"/>
          <w:sz w:val="22"/>
          <w:szCs w:val="22"/>
          <w:lang w:val="en-US" w:eastAsia="en-US"/>
        </w:rPr>
        <w:t xml:space="preserve"> post]</w:t>
      </w:r>
      <w:r w:rsidRPr="00121DF0">
        <w:rPr>
          <w:rFonts w:eastAsiaTheme="minorHAnsi"/>
          <w:b w:val="0"/>
          <w:bCs w:val="0"/>
          <w:sz w:val="22"/>
          <w:szCs w:val="22"/>
          <w:lang w:val="en-US" w:eastAsia="en-US"/>
        </w:rPr>
        <w:t>.</w:t>
      </w:r>
      <w:proofErr w:type="gramEnd"/>
      <w:r w:rsidRPr="00121DF0">
        <w:rPr>
          <w:rFonts w:eastAsiaTheme="minorHAnsi"/>
          <w:b w:val="0"/>
          <w:bCs w:val="0"/>
          <w:sz w:val="22"/>
          <w:szCs w:val="22"/>
          <w:lang w:val="en-US" w:eastAsia="en-US"/>
        </w:rPr>
        <w:t xml:space="preserve"> </w:t>
      </w:r>
      <w:proofErr w:type="gramStart"/>
      <w:r>
        <w:rPr>
          <w:rFonts w:eastAsiaTheme="minorHAnsi"/>
          <w:b w:val="0"/>
          <w:bCs w:val="0"/>
          <w:sz w:val="22"/>
          <w:szCs w:val="22"/>
          <w:lang w:val="en-US" w:eastAsia="en-US"/>
        </w:rPr>
        <w:t xml:space="preserve">Retrieved from </w:t>
      </w:r>
      <w:hyperlink r:id="rId14" w:history="1">
        <w:proofErr w:type="gramEnd"/>
        <w:r w:rsidRPr="00330769">
          <w:rPr>
            <w:rStyle w:val="Hyperlink"/>
            <w:b w:val="0"/>
            <w:sz w:val="22"/>
            <w:szCs w:val="22"/>
            <w:lang w:val="en-US"/>
          </w:rPr>
          <w:t>http://roinesxxi.blogs.sapo.pt/740937.html</w:t>
        </w:r>
        <w:proofErr w:type="gramStart"/>
      </w:hyperlink>
      <w:r w:rsidRPr="00330769">
        <w:rPr>
          <w:b w:val="0"/>
          <w:color w:val="000000"/>
          <w:sz w:val="22"/>
          <w:szCs w:val="22"/>
          <w:lang w:val="en-US"/>
        </w:rPr>
        <w:t>.</w:t>
      </w:r>
      <w:proofErr w:type="gramEnd"/>
      <w:r w:rsidRPr="00330769">
        <w:rPr>
          <w:b w:val="0"/>
          <w:color w:val="000000"/>
          <w:sz w:val="22"/>
          <w:szCs w:val="22"/>
          <w:lang w:val="en-US"/>
        </w:rPr>
        <w:t xml:space="preserve"> </w:t>
      </w:r>
    </w:p>
    <w:p w:rsidR="00700114" w:rsidRPr="00AE425B" w:rsidRDefault="00700114" w:rsidP="00700114">
      <w:pPr>
        <w:spacing w:after="0" w:line="240" w:lineRule="auto"/>
        <w:ind w:left="720" w:hanging="720"/>
        <w:jc w:val="both"/>
        <w:rPr>
          <w:rFonts w:ascii="Times New Roman" w:eastAsia="Times New Roman" w:hAnsi="Times New Roman" w:cs="Times New Roman"/>
          <w:color w:val="000000"/>
          <w:lang w:val="en-US"/>
        </w:rPr>
      </w:pPr>
      <w:r w:rsidRPr="00AE425B">
        <w:rPr>
          <w:rFonts w:ascii="Times New Roman" w:eastAsia="Times New Roman" w:hAnsi="Times New Roman" w:cs="Times New Roman"/>
          <w:color w:val="000000"/>
          <w:lang w:val="en-US"/>
        </w:rPr>
        <w:t>Gonzalez-</w:t>
      </w:r>
      <w:proofErr w:type="spellStart"/>
      <w:r w:rsidRPr="00AE425B">
        <w:rPr>
          <w:rFonts w:ascii="Times New Roman" w:eastAsia="Times New Roman" w:hAnsi="Times New Roman" w:cs="Times New Roman"/>
          <w:color w:val="000000"/>
          <w:lang w:val="en-US"/>
        </w:rPr>
        <w:t>Espitia</w:t>
      </w:r>
      <w:proofErr w:type="spellEnd"/>
      <w:r w:rsidRPr="00AE425B">
        <w:rPr>
          <w:rFonts w:ascii="Times New Roman" w:eastAsia="Times New Roman" w:hAnsi="Times New Roman" w:cs="Times New Roman"/>
          <w:color w:val="000000"/>
          <w:lang w:val="en-US"/>
        </w:rPr>
        <w:t>, J</w:t>
      </w:r>
      <w:r>
        <w:rPr>
          <w:rFonts w:ascii="Times New Roman" w:eastAsia="Times New Roman" w:hAnsi="Times New Roman" w:cs="Times New Roman"/>
          <w:color w:val="000000"/>
          <w:lang w:val="en-US"/>
        </w:rPr>
        <w:t>. C</w:t>
      </w:r>
      <w:r w:rsidRPr="00AE425B">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r w:rsidRPr="00AE425B">
        <w:rPr>
          <w:rFonts w:ascii="Times New Roman" w:eastAsia="Times New Roman" w:hAnsi="Times New Roman" w:cs="Times New Roman"/>
          <w:color w:val="000000"/>
          <w:lang w:val="en-US"/>
        </w:rPr>
        <w:t>2009</w:t>
      </w:r>
      <w:r>
        <w:rPr>
          <w:rFonts w:ascii="Times New Roman" w:eastAsia="Times New Roman" w:hAnsi="Times New Roman" w:cs="Times New Roman"/>
          <w:color w:val="000000"/>
          <w:lang w:val="en-US"/>
        </w:rPr>
        <w:t>)</w:t>
      </w:r>
      <w:r w:rsidRPr="00AE425B">
        <w:rPr>
          <w:rFonts w:ascii="Times New Roman" w:eastAsia="Times New Roman" w:hAnsi="Times New Roman" w:cs="Times New Roman"/>
          <w:color w:val="000000"/>
          <w:lang w:val="en-US"/>
        </w:rPr>
        <w:t xml:space="preserve">.  </w:t>
      </w:r>
      <w:r w:rsidRPr="00AE425B">
        <w:rPr>
          <w:rFonts w:ascii="Times New Roman" w:eastAsia="Times New Roman" w:hAnsi="Times New Roman" w:cs="Times New Roman"/>
          <w:i/>
          <w:color w:val="000000"/>
          <w:lang w:val="en-US"/>
        </w:rPr>
        <w:t xml:space="preserve">On the Dark Side of the Archive:  Nation and Literature in Spanish America at the Turn of the Century.  </w:t>
      </w:r>
      <w:r w:rsidRPr="00AE425B">
        <w:rPr>
          <w:rFonts w:ascii="Times New Roman" w:eastAsia="Times New Roman" w:hAnsi="Times New Roman" w:cs="Times New Roman"/>
          <w:color w:val="000000"/>
          <w:lang w:val="en-US"/>
        </w:rPr>
        <w:t xml:space="preserve">Lewisburg, PA:  </w:t>
      </w:r>
      <w:proofErr w:type="spellStart"/>
      <w:r w:rsidRPr="00AE425B">
        <w:rPr>
          <w:rFonts w:ascii="Times New Roman" w:eastAsia="Times New Roman" w:hAnsi="Times New Roman" w:cs="Times New Roman"/>
          <w:color w:val="000000"/>
          <w:lang w:val="en-US"/>
        </w:rPr>
        <w:t>Bucknell</w:t>
      </w:r>
      <w:proofErr w:type="spellEnd"/>
      <w:r w:rsidRPr="00AE425B">
        <w:rPr>
          <w:rFonts w:ascii="Times New Roman" w:eastAsia="Times New Roman" w:hAnsi="Times New Roman" w:cs="Times New Roman"/>
          <w:color w:val="000000"/>
          <w:lang w:val="en-US"/>
        </w:rPr>
        <w:t xml:space="preserve"> University Press.</w:t>
      </w:r>
    </w:p>
    <w:p w:rsidR="00700114" w:rsidRPr="00700114" w:rsidRDefault="00700114" w:rsidP="00700114">
      <w:pPr>
        <w:spacing w:after="0" w:line="240" w:lineRule="auto"/>
        <w:ind w:left="720" w:hanging="720"/>
        <w:jc w:val="both"/>
        <w:rPr>
          <w:rFonts w:ascii="Times New Roman" w:hAnsi="Times New Roman" w:cs="Times New Roman"/>
          <w:lang w:val="pt-PT"/>
        </w:rPr>
      </w:pPr>
      <w:proofErr w:type="spellStart"/>
      <w:r w:rsidRPr="00AE425B">
        <w:rPr>
          <w:rFonts w:ascii="Times New Roman" w:hAnsi="Times New Roman" w:cs="Times New Roman"/>
          <w:lang w:val="en-US"/>
        </w:rPr>
        <w:t>Hladki</w:t>
      </w:r>
      <w:proofErr w:type="spellEnd"/>
      <w:r w:rsidRPr="00AE425B">
        <w:rPr>
          <w:rFonts w:ascii="Times New Roman" w:hAnsi="Times New Roman" w:cs="Times New Roman"/>
          <w:lang w:val="en-US"/>
        </w:rPr>
        <w:t>, J.</w:t>
      </w:r>
      <w:r w:rsidR="00750C6A">
        <w:rPr>
          <w:rFonts w:ascii="Times New Roman" w:hAnsi="Times New Roman" w:cs="Times New Roman"/>
          <w:lang w:val="en-US"/>
        </w:rPr>
        <w:t xml:space="preserve"> (</w:t>
      </w:r>
      <w:r w:rsidRPr="00AE425B">
        <w:rPr>
          <w:rFonts w:ascii="Times New Roman" w:hAnsi="Times New Roman" w:cs="Times New Roman"/>
          <w:lang w:val="en-US"/>
        </w:rPr>
        <w:t>2014</w:t>
      </w:r>
      <w:r w:rsidR="00750C6A">
        <w:rPr>
          <w:rFonts w:ascii="Times New Roman" w:hAnsi="Times New Roman" w:cs="Times New Roman"/>
          <w:lang w:val="en-US"/>
        </w:rPr>
        <w:t>)</w:t>
      </w:r>
      <w:r w:rsidRPr="00AE425B">
        <w:rPr>
          <w:rFonts w:ascii="Times New Roman" w:hAnsi="Times New Roman" w:cs="Times New Roman"/>
          <w:lang w:val="en-US"/>
        </w:rPr>
        <w:t xml:space="preserve">. </w:t>
      </w:r>
      <w:proofErr w:type="gramStart"/>
      <w:r w:rsidRPr="00AE425B">
        <w:rPr>
          <w:rFonts w:ascii="Times New Roman" w:hAnsi="Times New Roman" w:cs="Times New Roman"/>
          <w:lang w:val="en-US"/>
        </w:rPr>
        <w:t>‘Remembering otherwise’: Counter-commemoration and re-</w:t>
      </w:r>
      <w:proofErr w:type="spellStart"/>
      <w:r w:rsidRPr="00AE425B">
        <w:rPr>
          <w:rFonts w:ascii="Times New Roman" w:hAnsi="Times New Roman" w:cs="Times New Roman"/>
          <w:lang w:val="en-US"/>
        </w:rPr>
        <w:t>territorialization</w:t>
      </w:r>
      <w:proofErr w:type="spellEnd"/>
      <w:r w:rsidRPr="00AE425B">
        <w:rPr>
          <w:rFonts w:ascii="Times New Roman" w:hAnsi="Times New Roman" w:cs="Times New Roman"/>
          <w:lang w:val="en-US"/>
        </w:rPr>
        <w:t xml:space="preserve"> in indigenous film and video art.</w:t>
      </w:r>
      <w:proofErr w:type="gramEnd"/>
      <w:r w:rsidRPr="00AE425B">
        <w:rPr>
          <w:rFonts w:ascii="Times New Roman" w:hAnsi="Times New Roman" w:cs="Times New Roman"/>
          <w:lang w:val="en-US"/>
        </w:rPr>
        <w:t xml:space="preserve">  </w:t>
      </w:r>
      <w:r w:rsidRPr="00700114">
        <w:rPr>
          <w:rFonts w:ascii="Times New Roman" w:hAnsi="Times New Roman" w:cs="Times New Roman"/>
          <w:i/>
          <w:lang w:val="pt-PT"/>
        </w:rPr>
        <w:t xml:space="preserve">Revista de Estudios Globales y Arte Contemporáneo </w:t>
      </w:r>
      <w:r w:rsidR="00244DAD">
        <w:rPr>
          <w:rFonts w:ascii="Times New Roman" w:hAnsi="Times New Roman" w:cs="Times New Roman"/>
          <w:lang w:val="pt-PT"/>
        </w:rPr>
        <w:t>2(2),</w:t>
      </w:r>
      <w:r w:rsidRPr="00700114">
        <w:rPr>
          <w:rFonts w:ascii="Times New Roman" w:hAnsi="Times New Roman" w:cs="Times New Roman"/>
          <w:lang w:val="pt-PT"/>
        </w:rPr>
        <w:t xml:space="preserve"> 77-100.</w:t>
      </w:r>
    </w:p>
    <w:p w:rsidR="00700114" w:rsidRPr="00700114" w:rsidRDefault="00700114" w:rsidP="00700114">
      <w:pPr>
        <w:spacing w:after="0" w:line="240" w:lineRule="auto"/>
        <w:ind w:left="720" w:hanging="720"/>
        <w:jc w:val="both"/>
        <w:rPr>
          <w:rFonts w:ascii="Times New Roman" w:hAnsi="Times New Roman" w:cs="Times New Roman"/>
          <w:lang w:val="pt-PT"/>
        </w:rPr>
      </w:pPr>
      <w:r w:rsidRPr="00700114">
        <w:rPr>
          <w:rFonts w:ascii="Times New Roman" w:hAnsi="Times New Roman" w:cs="Times New Roman"/>
          <w:lang w:val="pt-PT"/>
        </w:rPr>
        <w:t xml:space="preserve">Jornal da Madeira.  (2014).  </w:t>
      </w:r>
      <w:r w:rsidRPr="008659F7">
        <w:rPr>
          <w:rFonts w:ascii="Times New Roman" w:hAnsi="Times New Roman" w:cs="Times New Roman"/>
          <w:lang w:val="pt-PT"/>
        </w:rPr>
        <w:t xml:space="preserve">25 Abril: ‘Retornados’ são hoje ‘assunto da memória’ – sociólogo Rui Pena Pires. </w:t>
      </w:r>
      <w:r w:rsidRPr="00700114">
        <w:rPr>
          <w:rFonts w:ascii="Times New Roman" w:hAnsi="Times New Roman" w:cs="Times New Roman"/>
          <w:i/>
          <w:lang w:val="pt-PT"/>
        </w:rPr>
        <w:t xml:space="preserve">Jornal da Madeira.  </w:t>
      </w:r>
      <w:r w:rsidRPr="00700114">
        <w:rPr>
          <w:rFonts w:ascii="Times New Roman" w:hAnsi="Times New Roman" w:cs="Times New Roman"/>
          <w:lang w:val="pt-PT"/>
        </w:rPr>
        <w:t xml:space="preserve">24 April 2014.  Retrieved from </w:t>
      </w:r>
      <w:r w:rsidR="00691662">
        <w:fldChar w:fldCharType="begin"/>
      </w:r>
      <w:r w:rsidR="00691662" w:rsidRPr="003F2183">
        <w:rPr>
          <w:lang w:val="pt-PT"/>
        </w:rPr>
        <w:instrText>HYPERLINK "http://online.jornaldamadeira.pt/artigos/25-abril-%E2%80%9Cretornados%E2%80%9D-s%C3%A3o-hoje-%E2%80%9Cassunto-da-mem%C3%B3ria%E2%80%9D-%E2%80%93-soci%C3%B3logo-rui-pena-pires"</w:instrText>
      </w:r>
      <w:r w:rsidR="00691662">
        <w:fldChar w:fldCharType="separate"/>
      </w:r>
      <w:r w:rsidRPr="00700114">
        <w:rPr>
          <w:rStyle w:val="Hyperlink"/>
          <w:rFonts w:ascii="Times New Roman" w:hAnsi="Times New Roman" w:cs="Times New Roman"/>
          <w:lang w:val="pt-PT"/>
        </w:rPr>
        <w:t>http://online.jornaldamadeira.pt/artigos/25-abril-%E2%80%9Cretornados%E2%80%9D-s%C3%A3o-hoje-%E2%80%9Cassunto-da-mem%C3%B3ria%E2%80%9D-%E2%80%93-soci%C3%B3logo-rui-pena-pires</w:t>
      </w:r>
      <w:r w:rsidR="00691662">
        <w:fldChar w:fldCharType="end"/>
      </w:r>
      <w:r w:rsidRPr="00700114">
        <w:rPr>
          <w:rFonts w:ascii="Times New Roman" w:hAnsi="Times New Roman" w:cs="Times New Roman"/>
          <w:lang w:val="pt-PT"/>
        </w:rPr>
        <w:t>.</w:t>
      </w:r>
    </w:p>
    <w:p w:rsidR="00700114" w:rsidRPr="008659F7" w:rsidRDefault="00700114" w:rsidP="00700114">
      <w:pPr>
        <w:spacing w:after="0" w:line="240" w:lineRule="auto"/>
        <w:ind w:left="720" w:hanging="720"/>
        <w:jc w:val="both"/>
        <w:rPr>
          <w:rFonts w:ascii="Times New Roman" w:hAnsi="Times New Roman" w:cs="Times New Roman"/>
          <w:lang w:val="en-US"/>
        </w:rPr>
      </w:pPr>
      <w:r w:rsidRPr="00AF431E">
        <w:rPr>
          <w:rFonts w:ascii="Times New Roman" w:hAnsi="Times New Roman" w:cs="Times New Roman"/>
          <w:lang w:val="en-US"/>
        </w:rPr>
        <w:t>Journal Sol.</w:t>
      </w:r>
      <w:r w:rsidRPr="00AF431E">
        <w:rPr>
          <w:rFonts w:ascii="Times New Roman" w:hAnsi="Times New Roman" w:cs="Times New Roman"/>
          <w:i/>
          <w:lang w:val="en-US"/>
        </w:rPr>
        <w:t xml:space="preserve"> </w:t>
      </w:r>
      <w:r w:rsidRPr="00AF431E">
        <w:rPr>
          <w:rFonts w:ascii="Times New Roman" w:hAnsi="Times New Roman" w:cs="Times New Roman"/>
          <w:lang w:val="en-US"/>
        </w:rPr>
        <w:t>(2014</w:t>
      </w:r>
      <w:r w:rsidR="00074BDD" w:rsidRPr="00AF431E">
        <w:rPr>
          <w:rFonts w:ascii="Times New Roman" w:hAnsi="Times New Roman" w:cs="Times New Roman"/>
          <w:lang w:val="en-US"/>
        </w:rPr>
        <w:t>, April 9</w:t>
      </w:r>
      <w:r w:rsidRPr="00AF431E">
        <w:rPr>
          <w:rFonts w:ascii="Times New Roman" w:hAnsi="Times New Roman" w:cs="Times New Roman"/>
          <w:lang w:val="en-US"/>
        </w:rPr>
        <w:t xml:space="preserve">).  </w:t>
      </w:r>
      <w:proofErr w:type="spellStart"/>
      <w:r w:rsidRPr="00AF062E">
        <w:rPr>
          <w:rFonts w:ascii="Times New Roman" w:hAnsi="Times New Roman" w:cs="Times New Roman"/>
          <w:lang w:val="en-US"/>
        </w:rPr>
        <w:t>Eanes</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Capitães</w:t>
      </w:r>
      <w:proofErr w:type="spellEnd"/>
      <w:r w:rsidRPr="00AF062E">
        <w:rPr>
          <w:rFonts w:ascii="Times New Roman" w:hAnsi="Times New Roman" w:cs="Times New Roman"/>
          <w:lang w:val="en-US"/>
        </w:rPr>
        <w:t xml:space="preserve"> de </w:t>
      </w:r>
      <w:proofErr w:type="spellStart"/>
      <w:r w:rsidRPr="00AF062E">
        <w:rPr>
          <w:rFonts w:ascii="Times New Roman" w:hAnsi="Times New Roman" w:cs="Times New Roman"/>
          <w:lang w:val="en-US"/>
        </w:rPr>
        <w:t>Abril</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devem</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falar</w:t>
      </w:r>
      <w:proofErr w:type="spellEnd"/>
      <w:r w:rsidRPr="00AF062E">
        <w:rPr>
          <w:rFonts w:ascii="Times New Roman" w:hAnsi="Times New Roman" w:cs="Times New Roman"/>
          <w:lang w:val="en-US"/>
        </w:rPr>
        <w:t xml:space="preserve"> no </w:t>
      </w:r>
      <w:proofErr w:type="spellStart"/>
      <w:r w:rsidRPr="00AF062E">
        <w:rPr>
          <w:rFonts w:ascii="Times New Roman" w:hAnsi="Times New Roman" w:cs="Times New Roman"/>
          <w:lang w:val="en-US"/>
        </w:rPr>
        <w:t>Parliamento</w:t>
      </w:r>
      <w:proofErr w:type="spellEnd"/>
      <w:r w:rsidR="00AF062E" w:rsidRPr="00AF062E">
        <w:rPr>
          <w:rFonts w:ascii="Times New Roman" w:hAnsi="Times New Roman" w:cs="Times New Roman"/>
          <w:lang w:val="en-US"/>
        </w:rPr>
        <w:t xml:space="preserve"> [</w:t>
      </w:r>
      <w:proofErr w:type="spellStart"/>
      <w:r w:rsidR="00AF062E" w:rsidRPr="00AF062E">
        <w:rPr>
          <w:rFonts w:ascii="Times New Roman" w:hAnsi="Times New Roman" w:cs="Times New Roman"/>
          <w:lang w:val="en-US"/>
        </w:rPr>
        <w:t>Eanes</w:t>
      </w:r>
      <w:proofErr w:type="spellEnd"/>
      <w:r w:rsidR="00AF062E" w:rsidRPr="00AF062E">
        <w:rPr>
          <w:rFonts w:ascii="Times New Roman" w:hAnsi="Times New Roman" w:cs="Times New Roman"/>
          <w:lang w:val="en-US"/>
        </w:rPr>
        <w:t>: The Captains of April should speak at Parliament</w:t>
      </w:r>
      <w:r w:rsidR="00AF062E">
        <w:rPr>
          <w:rFonts w:ascii="Times New Roman" w:hAnsi="Times New Roman" w:cs="Times New Roman"/>
          <w:lang w:val="en-US"/>
        </w:rPr>
        <w:t>]</w:t>
      </w:r>
      <w:r w:rsidRPr="00AF062E">
        <w:rPr>
          <w:rFonts w:ascii="Times New Roman" w:hAnsi="Times New Roman" w:cs="Times New Roman"/>
          <w:lang w:val="en-US"/>
        </w:rPr>
        <w:t xml:space="preserve">.  </w:t>
      </w:r>
      <w:proofErr w:type="spellStart"/>
      <w:proofErr w:type="gramStart"/>
      <w:r w:rsidRPr="008659F7">
        <w:rPr>
          <w:rFonts w:ascii="Times New Roman" w:hAnsi="Times New Roman" w:cs="Times New Roman"/>
          <w:i/>
          <w:lang w:val="en-US"/>
        </w:rPr>
        <w:t>Jornal</w:t>
      </w:r>
      <w:proofErr w:type="spellEnd"/>
      <w:r w:rsidRPr="008659F7">
        <w:rPr>
          <w:rFonts w:ascii="Times New Roman" w:hAnsi="Times New Roman" w:cs="Times New Roman"/>
          <w:i/>
          <w:lang w:val="en-US"/>
        </w:rPr>
        <w:t xml:space="preserve"> Sol.</w:t>
      </w:r>
      <w:r w:rsidRPr="008659F7">
        <w:rPr>
          <w:rFonts w:ascii="Times New Roman" w:hAnsi="Times New Roman" w:cs="Times New Roman"/>
          <w:lang w:val="en-US"/>
        </w:rPr>
        <w:t xml:space="preserve"> Retrieved from</w:t>
      </w:r>
      <w:r w:rsidRPr="008659F7">
        <w:rPr>
          <w:rFonts w:ascii="Times New Roman" w:hAnsi="Times New Roman" w:cs="Times New Roman"/>
          <w:b/>
          <w:lang w:val="en-US"/>
        </w:rPr>
        <w:t xml:space="preserve"> </w:t>
      </w:r>
      <w:hyperlink r:id="rId15" w:history="1">
        <w:r w:rsidRPr="008659F7">
          <w:rPr>
            <w:rStyle w:val="Hyperlink"/>
            <w:rFonts w:ascii="Times New Roman" w:hAnsi="Times New Roman" w:cs="Times New Roman"/>
            <w:lang w:val="en-US"/>
          </w:rPr>
          <w:t>http://www.sol.pt/noticia/103251</w:t>
        </w:r>
      </w:hyperlink>
      <w:r w:rsidRPr="008659F7">
        <w:rPr>
          <w:rFonts w:ascii="Times New Roman" w:hAnsi="Times New Roman" w:cs="Times New Roman"/>
          <w:lang w:val="en-US"/>
        </w:rPr>
        <w:t>.</w:t>
      </w:r>
      <w:proofErr w:type="gramEnd"/>
    </w:p>
    <w:p w:rsidR="00700114" w:rsidRDefault="00700114" w:rsidP="00700114">
      <w:pPr>
        <w:spacing w:after="0" w:line="240" w:lineRule="auto"/>
        <w:ind w:left="720" w:hanging="720"/>
        <w:jc w:val="both"/>
        <w:rPr>
          <w:rFonts w:ascii="Times New Roman" w:hAnsi="Times New Roman" w:cs="Times New Roman"/>
          <w:lang w:val="en-US"/>
        </w:rPr>
      </w:pPr>
      <w:proofErr w:type="gramStart"/>
      <w:r w:rsidRPr="008659F7">
        <w:rPr>
          <w:rFonts w:ascii="Times New Roman" w:hAnsi="Times New Roman" w:cs="Times New Roman"/>
          <w:lang w:val="en-US"/>
        </w:rPr>
        <w:t>L</w:t>
      </w:r>
      <w:r w:rsidRPr="00AE425B">
        <w:rPr>
          <w:rFonts w:ascii="Times New Roman" w:hAnsi="Times New Roman" w:cs="Times New Roman"/>
          <w:lang w:val="en-US"/>
        </w:rPr>
        <w:t>eal, J.</w:t>
      </w:r>
      <w:proofErr w:type="gramEnd"/>
      <w:r w:rsidRPr="00AE425B">
        <w:rPr>
          <w:rFonts w:ascii="Times New Roman" w:hAnsi="Times New Roman" w:cs="Times New Roman"/>
          <w:lang w:val="en-US"/>
        </w:rPr>
        <w:t xml:space="preserve">  </w:t>
      </w:r>
      <w:r>
        <w:rPr>
          <w:rFonts w:ascii="Times New Roman" w:hAnsi="Times New Roman" w:cs="Times New Roman"/>
          <w:lang w:val="en-US"/>
        </w:rPr>
        <w:t>(</w:t>
      </w:r>
      <w:r w:rsidRPr="00AE425B">
        <w:rPr>
          <w:rFonts w:ascii="Times New Roman" w:hAnsi="Times New Roman" w:cs="Times New Roman"/>
          <w:lang w:val="en-US"/>
        </w:rPr>
        <w:t>2014</w:t>
      </w:r>
      <w:r>
        <w:rPr>
          <w:rFonts w:ascii="Times New Roman" w:hAnsi="Times New Roman" w:cs="Times New Roman"/>
          <w:lang w:val="en-US"/>
        </w:rPr>
        <w:t>)</w:t>
      </w:r>
      <w:proofErr w:type="gramStart"/>
      <w:r w:rsidRPr="00AE425B">
        <w:rPr>
          <w:rFonts w:ascii="Times New Roman" w:hAnsi="Times New Roman" w:cs="Times New Roman"/>
          <w:lang w:val="en-US"/>
        </w:rPr>
        <w:t>.  What’s</w:t>
      </w:r>
      <w:proofErr w:type="gramEnd"/>
      <w:r w:rsidRPr="00AE425B">
        <w:rPr>
          <w:rFonts w:ascii="Times New Roman" w:hAnsi="Times New Roman" w:cs="Times New Roman"/>
          <w:lang w:val="en-US"/>
        </w:rPr>
        <w:t xml:space="preserve"> (not) in a parade?  </w:t>
      </w:r>
      <w:proofErr w:type="gramStart"/>
      <w:r w:rsidRPr="00AE425B">
        <w:rPr>
          <w:rFonts w:ascii="Times New Roman" w:hAnsi="Times New Roman" w:cs="Times New Roman"/>
          <w:lang w:val="en-US"/>
        </w:rPr>
        <w:t xml:space="preserve">Nationhood, ethnicity and regionalism in a </w:t>
      </w:r>
      <w:proofErr w:type="spellStart"/>
      <w:r w:rsidRPr="00AE425B">
        <w:rPr>
          <w:rFonts w:ascii="Times New Roman" w:hAnsi="Times New Roman" w:cs="Times New Roman"/>
          <w:lang w:val="en-US"/>
        </w:rPr>
        <w:t>diasporic</w:t>
      </w:r>
      <w:proofErr w:type="spellEnd"/>
      <w:r w:rsidRPr="00AE425B">
        <w:rPr>
          <w:rFonts w:ascii="Times New Roman" w:hAnsi="Times New Roman" w:cs="Times New Roman"/>
          <w:lang w:val="en-US"/>
        </w:rPr>
        <w:t xml:space="preserve"> context.</w:t>
      </w:r>
      <w:proofErr w:type="gramEnd"/>
      <w:r w:rsidRPr="00AE425B">
        <w:rPr>
          <w:rFonts w:ascii="Times New Roman" w:hAnsi="Times New Roman" w:cs="Times New Roman"/>
          <w:lang w:val="en-US"/>
        </w:rPr>
        <w:t xml:space="preserve">  </w:t>
      </w:r>
      <w:r w:rsidRPr="00AF431E">
        <w:rPr>
          <w:rFonts w:ascii="Times New Roman" w:hAnsi="Times New Roman" w:cs="Times New Roman"/>
          <w:i/>
          <w:lang w:val="en-US"/>
        </w:rPr>
        <w:t xml:space="preserve">Nations and Nationalism </w:t>
      </w:r>
      <w:r w:rsidR="00244DAD" w:rsidRPr="00AF431E">
        <w:rPr>
          <w:rFonts w:ascii="Times New Roman" w:hAnsi="Times New Roman" w:cs="Times New Roman"/>
          <w:lang w:val="en-US"/>
        </w:rPr>
        <w:t>20(2),</w:t>
      </w:r>
      <w:r w:rsidRPr="00AF431E">
        <w:rPr>
          <w:rFonts w:ascii="Times New Roman" w:hAnsi="Times New Roman" w:cs="Times New Roman"/>
          <w:lang w:val="en-US"/>
        </w:rPr>
        <w:t xml:space="preserve"> 200-217.</w:t>
      </w:r>
    </w:p>
    <w:p w:rsidR="009C64FD" w:rsidRDefault="009C64FD" w:rsidP="00700114">
      <w:pPr>
        <w:spacing w:after="0" w:line="240" w:lineRule="auto"/>
        <w:ind w:left="720" w:hanging="720"/>
        <w:jc w:val="both"/>
        <w:rPr>
          <w:rFonts w:ascii="Times New Roman" w:hAnsi="Times New Roman" w:cs="Times New Roman"/>
          <w:lang w:val="en-US"/>
        </w:rPr>
      </w:pPr>
      <w:proofErr w:type="gramStart"/>
      <w:r w:rsidRPr="003F2183">
        <w:rPr>
          <w:rFonts w:ascii="Times New Roman" w:hAnsi="Times New Roman" w:cs="Times New Roman"/>
          <w:lang w:val="en-US"/>
        </w:rPr>
        <w:t>Little, D. (2012).</w:t>
      </w:r>
      <w:proofErr w:type="gramEnd"/>
      <w:r w:rsidRPr="003F2183">
        <w:rPr>
          <w:rFonts w:ascii="Times New Roman" w:hAnsi="Times New Roman" w:cs="Times New Roman"/>
          <w:lang w:val="en-US"/>
        </w:rPr>
        <w:t xml:space="preserve"> </w:t>
      </w:r>
      <w:proofErr w:type="gramStart"/>
      <w:r w:rsidRPr="003F2183">
        <w:rPr>
          <w:rFonts w:ascii="Times New Roman" w:hAnsi="Times New Roman" w:cs="Times New Roman"/>
          <w:lang w:val="en-US"/>
        </w:rPr>
        <w:t>Actor-centered sociology.</w:t>
      </w:r>
      <w:proofErr w:type="gramEnd"/>
      <w:r w:rsidRPr="003F2183">
        <w:rPr>
          <w:rFonts w:ascii="Times New Roman" w:hAnsi="Times New Roman" w:cs="Times New Roman"/>
          <w:lang w:val="en-US"/>
        </w:rPr>
        <w:t xml:space="preserve">  </w:t>
      </w:r>
      <w:proofErr w:type="gramStart"/>
      <w:r w:rsidRPr="003F2183">
        <w:rPr>
          <w:rFonts w:ascii="Times New Roman" w:hAnsi="Times New Roman" w:cs="Times New Roman"/>
          <w:i/>
          <w:lang w:val="en-US"/>
        </w:rPr>
        <w:t>Understanding Society.</w:t>
      </w:r>
      <w:proofErr w:type="gramEnd"/>
      <w:r w:rsidRPr="003F2183">
        <w:rPr>
          <w:rFonts w:ascii="Times New Roman" w:hAnsi="Times New Roman" w:cs="Times New Roman"/>
          <w:i/>
          <w:lang w:val="en-US"/>
        </w:rPr>
        <w:t xml:space="preserve"> </w:t>
      </w:r>
      <w:proofErr w:type="gramStart"/>
      <w:r w:rsidRPr="003F2183">
        <w:rPr>
          <w:rFonts w:ascii="Times New Roman" w:hAnsi="Times New Roman" w:cs="Times New Roman"/>
          <w:lang w:val="en-US"/>
        </w:rPr>
        <w:t>[Blog post.]</w:t>
      </w:r>
      <w:proofErr w:type="gramEnd"/>
      <w:r w:rsidRPr="003F2183">
        <w:rPr>
          <w:rFonts w:ascii="Times New Roman" w:hAnsi="Times New Roman" w:cs="Times New Roman"/>
          <w:lang w:val="en-US"/>
        </w:rPr>
        <w:t xml:space="preserve">  </w:t>
      </w:r>
      <w:r w:rsidRPr="009C64FD">
        <w:rPr>
          <w:rFonts w:ascii="Times New Roman" w:hAnsi="Times New Roman" w:cs="Times New Roman"/>
          <w:lang w:val="en-US"/>
        </w:rPr>
        <w:t xml:space="preserve">25 Apr. 2012. </w:t>
      </w:r>
      <w:proofErr w:type="gramStart"/>
      <w:r w:rsidRPr="009C64FD">
        <w:rPr>
          <w:rFonts w:ascii="Times New Roman" w:hAnsi="Times New Roman" w:cs="Times New Roman"/>
          <w:lang w:val="en-US"/>
        </w:rPr>
        <w:t xml:space="preserve">Retrieved from </w:t>
      </w:r>
      <w:hyperlink r:id="rId16" w:history="1">
        <w:r w:rsidRPr="00D6653B">
          <w:rPr>
            <w:rStyle w:val="Hyperlink"/>
            <w:rFonts w:ascii="Times New Roman" w:hAnsi="Times New Roman" w:cs="Times New Roman"/>
            <w:lang w:val="en-US"/>
          </w:rPr>
          <w:t>http://understan</w:t>
        </w:r>
        <w:r w:rsidRPr="00D6653B">
          <w:rPr>
            <w:rStyle w:val="Hyperlink"/>
            <w:rFonts w:ascii="Times New Roman" w:hAnsi="Times New Roman" w:cs="Times New Roman"/>
            <w:lang w:val="en-US"/>
          </w:rPr>
          <w:t>d</w:t>
        </w:r>
        <w:r w:rsidRPr="00D6653B">
          <w:rPr>
            <w:rStyle w:val="Hyperlink"/>
            <w:rFonts w:ascii="Times New Roman" w:hAnsi="Times New Roman" w:cs="Times New Roman"/>
            <w:lang w:val="en-US"/>
          </w:rPr>
          <w:t>ingsociety.blogspot.dk/2012/04/actor-centered-sociology.html</w:t>
        </w:r>
      </w:hyperlink>
      <w:r>
        <w:rPr>
          <w:rFonts w:ascii="Times New Roman" w:hAnsi="Times New Roman" w:cs="Times New Roman"/>
          <w:lang w:val="en-US"/>
        </w:rPr>
        <w:t>.</w:t>
      </w:r>
      <w:proofErr w:type="gramEnd"/>
      <w:r>
        <w:rPr>
          <w:rFonts w:ascii="Times New Roman" w:hAnsi="Times New Roman" w:cs="Times New Roman"/>
          <w:lang w:val="en-US"/>
        </w:rPr>
        <w:t xml:space="preserve"> </w:t>
      </w:r>
    </w:p>
    <w:p w:rsidR="009C64FD" w:rsidRPr="003F2183" w:rsidRDefault="009C64FD" w:rsidP="009C64FD">
      <w:pPr>
        <w:pStyle w:val="BodyTextFirstIndent2"/>
        <w:spacing w:after="0" w:line="240" w:lineRule="auto"/>
        <w:ind w:left="720" w:hanging="720"/>
        <w:jc w:val="both"/>
        <w:rPr>
          <w:rFonts w:ascii="Times New Roman" w:hAnsi="Times New Roman" w:cs="Times New Roman"/>
          <w:lang w:val="en-US"/>
        </w:rPr>
      </w:pPr>
      <w:r w:rsidRPr="003F2183">
        <w:rPr>
          <w:rFonts w:ascii="Times New Roman" w:hAnsi="Times New Roman" w:cs="Times New Roman"/>
          <w:color w:val="000000"/>
          <w:lang w:val="en-US"/>
        </w:rPr>
        <w:t xml:space="preserve">_______. </w:t>
      </w:r>
      <w:proofErr w:type="gramStart"/>
      <w:r w:rsidRPr="003F2183">
        <w:rPr>
          <w:rFonts w:ascii="Times New Roman" w:hAnsi="Times New Roman" w:cs="Times New Roman"/>
          <w:color w:val="000000"/>
          <w:lang w:val="en-US"/>
        </w:rPr>
        <w:t xml:space="preserve">(2014). </w:t>
      </w:r>
      <w:r w:rsidRPr="009C64FD">
        <w:rPr>
          <w:rFonts w:ascii="Times New Roman" w:hAnsi="Times New Roman" w:cs="Times New Roman"/>
          <w:color w:val="000000"/>
          <w:lang w:val="en-US"/>
        </w:rPr>
        <w:t>Actor-Centered Sociology and the New Pragmatism.</w:t>
      </w:r>
      <w:proofErr w:type="gramEnd"/>
      <w:r w:rsidRPr="009C64FD">
        <w:rPr>
          <w:rFonts w:ascii="Times New Roman" w:hAnsi="Times New Roman" w:cs="Times New Roman"/>
          <w:color w:val="000000"/>
          <w:lang w:val="en-US"/>
        </w:rPr>
        <w:t xml:space="preserve"> </w:t>
      </w:r>
      <w:r>
        <w:rPr>
          <w:rFonts w:ascii="Times New Roman" w:hAnsi="Times New Roman" w:cs="Times New Roman"/>
          <w:color w:val="000000"/>
          <w:lang w:val="en-US"/>
        </w:rPr>
        <w:t xml:space="preserve"> In </w:t>
      </w:r>
      <w:proofErr w:type="spellStart"/>
      <w:r>
        <w:rPr>
          <w:rFonts w:ascii="Times New Roman" w:hAnsi="Times New Roman" w:cs="Times New Roman"/>
          <w:color w:val="000000"/>
          <w:lang w:val="en-US"/>
        </w:rPr>
        <w:t>Zahle</w:t>
      </w:r>
      <w:proofErr w:type="spellEnd"/>
      <w:r>
        <w:rPr>
          <w:rFonts w:ascii="Times New Roman" w:hAnsi="Times New Roman" w:cs="Times New Roman"/>
          <w:color w:val="000000"/>
          <w:lang w:val="en-US"/>
        </w:rPr>
        <w:t xml:space="preserve">, J., &amp; Collin, F. </w:t>
      </w:r>
      <w:r>
        <w:rPr>
          <w:rFonts w:ascii="Times New Roman" w:hAnsi="Times New Roman" w:cs="Times New Roman"/>
          <w:i/>
          <w:lang w:val="en-US"/>
        </w:rPr>
        <w:t xml:space="preserve">Rethinking the Individualism-Holism Debate.  </w:t>
      </w:r>
      <w:proofErr w:type="gramStart"/>
      <w:r>
        <w:rPr>
          <w:rFonts w:ascii="Times New Roman" w:hAnsi="Times New Roman" w:cs="Times New Roman"/>
          <w:i/>
          <w:lang w:val="en-US"/>
        </w:rPr>
        <w:t>Essays in the Philosophy of Social Science.</w:t>
      </w:r>
      <w:proofErr w:type="gramEnd"/>
      <w:r>
        <w:rPr>
          <w:rFonts w:ascii="Times New Roman" w:hAnsi="Times New Roman" w:cs="Times New Roman"/>
          <w:lang w:val="en-US"/>
        </w:rPr>
        <w:t xml:space="preserve"> </w:t>
      </w:r>
      <w:r w:rsidRPr="003F2183">
        <w:rPr>
          <w:rFonts w:ascii="Times New Roman" w:hAnsi="Times New Roman" w:cs="Times New Roman"/>
          <w:lang w:val="en-US"/>
        </w:rPr>
        <w:t>(pp. 55-76).</w:t>
      </w:r>
      <w:r w:rsidRPr="003F2183">
        <w:rPr>
          <w:rFonts w:ascii="Times New Roman" w:hAnsi="Times New Roman" w:cs="Times New Roman"/>
          <w:i/>
          <w:lang w:val="en-US"/>
        </w:rPr>
        <w:t xml:space="preserve"> </w:t>
      </w:r>
      <w:r w:rsidRPr="003F2183">
        <w:rPr>
          <w:rFonts w:ascii="Times New Roman" w:hAnsi="Times New Roman" w:cs="Times New Roman"/>
          <w:lang w:val="en-US"/>
        </w:rPr>
        <w:t xml:space="preserve">London: Springer.  </w:t>
      </w:r>
      <w:proofErr w:type="gramStart"/>
      <w:r w:rsidRPr="003F2183">
        <w:rPr>
          <w:rFonts w:ascii="Times New Roman" w:hAnsi="Times New Roman" w:cs="Times New Roman"/>
          <w:lang w:val="en-US"/>
        </w:rPr>
        <w:t>Retrieved from doi:10.1007/978.3.319.05344.8.</w:t>
      </w:r>
      <w:proofErr w:type="gramEnd"/>
      <w:r w:rsidRPr="003F2183">
        <w:rPr>
          <w:rFonts w:ascii="Times New Roman" w:hAnsi="Times New Roman" w:cs="Times New Roman"/>
          <w:lang w:val="en-US"/>
        </w:rPr>
        <w:t xml:space="preserve"> </w:t>
      </w:r>
    </w:p>
    <w:p w:rsidR="00700114" w:rsidRPr="00651FE4" w:rsidRDefault="00700114" w:rsidP="00700114">
      <w:pPr>
        <w:spacing w:after="0" w:line="240" w:lineRule="auto"/>
        <w:ind w:left="720" w:hanging="720"/>
        <w:jc w:val="both"/>
        <w:rPr>
          <w:rFonts w:ascii="Times New Roman" w:hAnsi="Times New Roman" w:cs="Times New Roman"/>
          <w:lang w:val="en-US"/>
        </w:rPr>
      </w:pPr>
      <w:r w:rsidRPr="003F2183">
        <w:rPr>
          <w:rFonts w:ascii="Times New Roman" w:hAnsi="Times New Roman" w:cs="Times New Roman"/>
          <w:lang w:val="en-US"/>
        </w:rPr>
        <w:t xml:space="preserve">Machado, B. (2011). Os </w:t>
      </w:r>
      <w:proofErr w:type="spellStart"/>
      <w:r w:rsidRPr="003F2183">
        <w:rPr>
          <w:rFonts w:ascii="Times New Roman" w:hAnsi="Times New Roman" w:cs="Times New Roman"/>
          <w:lang w:val="en-US"/>
        </w:rPr>
        <w:t>filhos</w:t>
      </w:r>
      <w:proofErr w:type="spellEnd"/>
      <w:r w:rsidRPr="003F2183">
        <w:rPr>
          <w:rFonts w:ascii="Times New Roman" w:hAnsi="Times New Roman" w:cs="Times New Roman"/>
          <w:lang w:val="en-US"/>
        </w:rPr>
        <w:t xml:space="preserve"> dos ‘</w:t>
      </w:r>
      <w:proofErr w:type="spellStart"/>
      <w:r w:rsidRPr="003F2183">
        <w:rPr>
          <w:rFonts w:ascii="Times New Roman" w:hAnsi="Times New Roman" w:cs="Times New Roman"/>
          <w:lang w:val="en-US"/>
        </w:rPr>
        <w:t>retornados</w:t>
      </w:r>
      <w:proofErr w:type="spellEnd"/>
      <w:r w:rsidRPr="003F2183">
        <w:rPr>
          <w:rFonts w:ascii="Times New Roman" w:hAnsi="Times New Roman" w:cs="Times New Roman"/>
          <w:lang w:val="en-US"/>
        </w:rPr>
        <w:t xml:space="preserve">’: </w:t>
      </w:r>
      <w:proofErr w:type="gramStart"/>
      <w:r w:rsidRPr="003F2183">
        <w:rPr>
          <w:rFonts w:ascii="Times New Roman" w:hAnsi="Times New Roman" w:cs="Times New Roman"/>
          <w:lang w:val="en-US"/>
        </w:rPr>
        <w:t>A</w:t>
      </w:r>
      <w:proofErr w:type="gram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experiência</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africana</w:t>
      </w:r>
      <w:proofErr w:type="spellEnd"/>
      <w:r w:rsidRPr="003F2183">
        <w:rPr>
          <w:rFonts w:ascii="Times New Roman" w:hAnsi="Times New Roman" w:cs="Times New Roman"/>
          <w:lang w:val="en-US"/>
        </w:rPr>
        <w:t xml:space="preserve"> e a </w:t>
      </w:r>
      <w:proofErr w:type="spellStart"/>
      <w:r w:rsidRPr="003F2183">
        <w:rPr>
          <w:rFonts w:ascii="Times New Roman" w:hAnsi="Times New Roman" w:cs="Times New Roman"/>
          <w:lang w:val="en-US"/>
        </w:rPr>
        <w:t>criação</w:t>
      </w:r>
      <w:proofErr w:type="spellEnd"/>
      <w:r w:rsidRPr="003F2183">
        <w:rPr>
          <w:rFonts w:ascii="Times New Roman" w:hAnsi="Times New Roman" w:cs="Times New Roman"/>
          <w:lang w:val="en-US"/>
        </w:rPr>
        <w:t xml:space="preserve"> de </w:t>
      </w:r>
      <w:proofErr w:type="spellStart"/>
      <w:r w:rsidRPr="003F2183">
        <w:rPr>
          <w:rFonts w:ascii="Times New Roman" w:hAnsi="Times New Roman" w:cs="Times New Roman"/>
          <w:lang w:val="en-US"/>
        </w:rPr>
        <w:t>memórias</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pós-memórias</w:t>
      </w:r>
      <w:proofErr w:type="spellEnd"/>
      <w:r w:rsidRPr="003F2183">
        <w:rPr>
          <w:rFonts w:ascii="Times New Roman" w:hAnsi="Times New Roman" w:cs="Times New Roman"/>
          <w:lang w:val="en-US"/>
        </w:rPr>
        <w:t xml:space="preserve"> e </w:t>
      </w:r>
      <w:proofErr w:type="spellStart"/>
      <w:r w:rsidRPr="003F2183">
        <w:rPr>
          <w:rFonts w:ascii="Times New Roman" w:hAnsi="Times New Roman" w:cs="Times New Roman"/>
          <w:lang w:val="en-US"/>
        </w:rPr>
        <w:t>representações</w:t>
      </w:r>
      <w:proofErr w:type="spellEnd"/>
      <w:r w:rsidRPr="003F2183">
        <w:rPr>
          <w:rFonts w:ascii="Times New Roman" w:hAnsi="Times New Roman" w:cs="Times New Roman"/>
          <w:lang w:val="en-US"/>
        </w:rPr>
        <w:t xml:space="preserve"> </w:t>
      </w:r>
      <w:proofErr w:type="spellStart"/>
      <w:r w:rsidRPr="00AF431E">
        <w:rPr>
          <w:rFonts w:ascii="Times New Roman" w:hAnsi="Times New Roman" w:cs="Times New Roman"/>
          <w:lang w:val="en-US"/>
        </w:rPr>
        <w:t>na</w:t>
      </w:r>
      <w:proofErr w:type="spellEnd"/>
      <w:r w:rsidRPr="00AF431E">
        <w:rPr>
          <w:rFonts w:ascii="Times New Roman" w:hAnsi="Times New Roman" w:cs="Times New Roman"/>
          <w:lang w:val="en-US"/>
        </w:rPr>
        <w:t xml:space="preserve"> </w:t>
      </w:r>
      <w:proofErr w:type="spellStart"/>
      <w:r w:rsidRPr="00AF431E">
        <w:rPr>
          <w:rFonts w:ascii="Times New Roman" w:hAnsi="Times New Roman" w:cs="Times New Roman"/>
          <w:lang w:val="en-US"/>
        </w:rPr>
        <w:t>pós-colonialidade</w:t>
      </w:r>
      <w:proofErr w:type="spellEnd"/>
      <w:r w:rsidR="00AF062E" w:rsidRPr="00AF431E">
        <w:rPr>
          <w:rFonts w:ascii="Times New Roman" w:hAnsi="Times New Roman" w:cs="Times New Roman"/>
          <w:lang w:val="en-US"/>
        </w:rPr>
        <w:t xml:space="preserve"> [The children of the “</w:t>
      </w:r>
      <w:proofErr w:type="spellStart"/>
      <w:r w:rsidR="00AF062E" w:rsidRPr="00AF431E">
        <w:rPr>
          <w:rFonts w:ascii="Times New Roman" w:hAnsi="Times New Roman" w:cs="Times New Roman"/>
          <w:lang w:val="en-US"/>
        </w:rPr>
        <w:t>retornados</w:t>
      </w:r>
      <w:proofErr w:type="spellEnd"/>
      <w:r w:rsidR="00AF062E" w:rsidRPr="00AF431E">
        <w:rPr>
          <w:rFonts w:ascii="Times New Roman" w:hAnsi="Times New Roman" w:cs="Times New Roman"/>
          <w:lang w:val="en-US"/>
        </w:rPr>
        <w:t>”: The African experience and the creation of memories, post-memories and representations in post-</w:t>
      </w:r>
      <w:proofErr w:type="spellStart"/>
      <w:r w:rsidR="00AF062E" w:rsidRPr="00AF431E">
        <w:rPr>
          <w:rFonts w:ascii="Times New Roman" w:hAnsi="Times New Roman" w:cs="Times New Roman"/>
          <w:lang w:val="en-US"/>
        </w:rPr>
        <w:t>coloniality</w:t>
      </w:r>
      <w:proofErr w:type="spellEnd"/>
      <w:r w:rsidR="00AF062E" w:rsidRPr="00AF431E">
        <w:rPr>
          <w:rFonts w:ascii="Times New Roman" w:hAnsi="Times New Roman" w:cs="Times New Roman"/>
          <w:lang w:val="en-US"/>
        </w:rPr>
        <w:t>]</w:t>
      </w:r>
      <w:r w:rsidRPr="00AF431E">
        <w:rPr>
          <w:rFonts w:ascii="Times New Roman" w:hAnsi="Times New Roman" w:cs="Times New Roman"/>
          <w:lang w:val="en-US"/>
        </w:rPr>
        <w:t xml:space="preserve">. </w:t>
      </w:r>
      <w:proofErr w:type="gramStart"/>
      <w:r w:rsidR="00651FE4" w:rsidRPr="00651FE4">
        <w:rPr>
          <w:rFonts w:ascii="Times New Roman" w:hAnsi="Times New Roman" w:cs="Times New Roman"/>
          <w:lang w:val="en-US"/>
        </w:rPr>
        <w:t>(Master’s thesis).</w:t>
      </w:r>
      <w:proofErr w:type="gramEnd"/>
      <w:r w:rsidR="00651FE4" w:rsidRPr="00651FE4">
        <w:rPr>
          <w:rFonts w:ascii="Times New Roman" w:hAnsi="Times New Roman" w:cs="Times New Roman"/>
          <w:lang w:val="en-US"/>
        </w:rPr>
        <w:t xml:space="preserve"> </w:t>
      </w:r>
      <w:r w:rsidRPr="00651FE4">
        <w:rPr>
          <w:rFonts w:ascii="Times New Roman" w:hAnsi="Times New Roman" w:cs="Times New Roman"/>
          <w:lang w:val="en-US"/>
        </w:rPr>
        <w:t>Lisbon: University of Lisbon.</w:t>
      </w:r>
    </w:p>
    <w:p w:rsidR="00700114" w:rsidRDefault="00700114" w:rsidP="00700114">
      <w:pPr>
        <w:pStyle w:val="BodyTextFirstIndent2"/>
        <w:spacing w:after="0" w:line="240" w:lineRule="auto"/>
        <w:ind w:left="720" w:hanging="720"/>
        <w:jc w:val="both"/>
        <w:rPr>
          <w:rFonts w:ascii="Times New Roman" w:hAnsi="Times New Roman" w:cs="Times New Roman"/>
          <w:lang w:val="en-US"/>
        </w:rPr>
      </w:pPr>
      <w:r w:rsidRPr="003F2183">
        <w:rPr>
          <w:rFonts w:ascii="Times New Roman" w:hAnsi="Times New Roman" w:cs="Times New Roman"/>
          <w:lang w:val="en-US"/>
        </w:rPr>
        <w:t>Matos, H. (2010</w:t>
      </w:r>
      <w:r w:rsidR="00074BDD" w:rsidRPr="003F2183">
        <w:rPr>
          <w:rFonts w:ascii="Times New Roman" w:hAnsi="Times New Roman" w:cs="Times New Roman"/>
          <w:lang w:val="en-US"/>
        </w:rPr>
        <w:t>, March 4</w:t>
      </w:r>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Retornados</w:t>
      </w:r>
      <w:proofErr w:type="spellEnd"/>
      <w:r w:rsidRPr="003F2183">
        <w:rPr>
          <w:rFonts w:ascii="Times New Roman" w:hAnsi="Times New Roman" w:cs="Times New Roman"/>
          <w:lang w:val="en-US"/>
        </w:rPr>
        <w:t xml:space="preserve">: a </w:t>
      </w:r>
      <w:proofErr w:type="spellStart"/>
      <w:r w:rsidRPr="003F2183">
        <w:rPr>
          <w:rFonts w:ascii="Times New Roman" w:hAnsi="Times New Roman" w:cs="Times New Roman"/>
          <w:lang w:val="en-US"/>
        </w:rPr>
        <w:t>palavra</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possível</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nasceu</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há</w:t>
      </w:r>
      <w:proofErr w:type="spellEnd"/>
      <w:r w:rsidRPr="003F2183">
        <w:rPr>
          <w:rFonts w:ascii="Times New Roman" w:hAnsi="Times New Roman" w:cs="Times New Roman"/>
          <w:lang w:val="en-US"/>
        </w:rPr>
        <w:t xml:space="preserve"> 35 </w:t>
      </w:r>
      <w:proofErr w:type="spellStart"/>
      <w:r w:rsidRPr="003F2183">
        <w:rPr>
          <w:rFonts w:ascii="Times New Roman" w:hAnsi="Times New Roman" w:cs="Times New Roman"/>
          <w:lang w:val="en-US"/>
        </w:rPr>
        <w:t>anos</w:t>
      </w:r>
      <w:proofErr w:type="spellEnd"/>
      <w:r w:rsidRPr="003F2183">
        <w:rPr>
          <w:rFonts w:ascii="Times New Roman" w:hAnsi="Times New Roman" w:cs="Times New Roman"/>
          <w:lang w:val="en-US"/>
        </w:rPr>
        <w:t xml:space="preserve"> (I)</w:t>
      </w:r>
      <w:r w:rsidR="00AF062E" w:rsidRPr="003F2183">
        <w:rPr>
          <w:rFonts w:ascii="Times New Roman" w:hAnsi="Times New Roman" w:cs="Times New Roman"/>
          <w:lang w:val="en-US"/>
        </w:rPr>
        <w:t xml:space="preserve"> [</w:t>
      </w:r>
      <w:proofErr w:type="spellStart"/>
      <w:r w:rsidR="00AF062E" w:rsidRPr="003F2183">
        <w:rPr>
          <w:rFonts w:ascii="Times New Roman" w:hAnsi="Times New Roman" w:cs="Times New Roman"/>
          <w:lang w:val="en-US"/>
        </w:rPr>
        <w:t>Retornados</w:t>
      </w:r>
      <w:proofErr w:type="spellEnd"/>
      <w:r w:rsidR="00AF062E" w:rsidRPr="003F2183">
        <w:rPr>
          <w:rFonts w:ascii="Times New Roman" w:hAnsi="Times New Roman" w:cs="Times New Roman"/>
          <w:lang w:val="en-US"/>
        </w:rPr>
        <w:t>: The word made possible to be born 35 years ago]</w:t>
      </w:r>
      <w:r w:rsidRPr="003F2183">
        <w:rPr>
          <w:rFonts w:ascii="Times New Roman" w:hAnsi="Times New Roman" w:cs="Times New Roman"/>
          <w:lang w:val="en-US"/>
        </w:rPr>
        <w:t xml:space="preserve">. </w:t>
      </w:r>
      <w:proofErr w:type="spellStart"/>
      <w:proofErr w:type="gramStart"/>
      <w:r w:rsidRPr="00337FA9">
        <w:rPr>
          <w:rFonts w:ascii="Times New Roman" w:hAnsi="Times New Roman" w:cs="Times New Roman"/>
          <w:i/>
          <w:lang w:val="en-US"/>
        </w:rPr>
        <w:t>Público</w:t>
      </w:r>
      <w:proofErr w:type="spellEnd"/>
      <w:r w:rsidRPr="00337FA9">
        <w:rPr>
          <w:rFonts w:ascii="Times New Roman" w:hAnsi="Times New Roman" w:cs="Times New Roman"/>
          <w:i/>
          <w:lang w:val="en-US"/>
        </w:rPr>
        <w:t>.</w:t>
      </w:r>
      <w:proofErr w:type="gramEnd"/>
      <w:r>
        <w:rPr>
          <w:rFonts w:ascii="Times New Roman" w:hAnsi="Times New Roman" w:cs="Times New Roman"/>
          <w:i/>
          <w:lang w:val="en-US"/>
        </w:rPr>
        <w:t xml:space="preserve"> </w:t>
      </w:r>
      <w:proofErr w:type="gramStart"/>
      <w:r>
        <w:rPr>
          <w:rFonts w:ascii="Times New Roman" w:hAnsi="Times New Roman" w:cs="Times New Roman"/>
          <w:lang w:val="en-US"/>
        </w:rPr>
        <w:t xml:space="preserve">Retrieved from </w:t>
      </w:r>
      <w:hyperlink r:id="rId17" w:history="1">
        <w:r w:rsidRPr="00F65304">
          <w:rPr>
            <w:rStyle w:val="Hyperlink"/>
            <w:rFonts w:ascii="Times New Roman" w:hAnsi="Times New Roman" w:cs="Times New Roman"/>
            <w:lang w:val="en-US"/>
          </w:rPr>
          <w:t>http://www.publico.pt/opiniao/jornal/retornados-a-palavra-possivel-nasceu-ha-35-anos-i-18920044</w:t>
        </w:r>
      </w:hyperlink>
      <w:r>
        <w:rPr>
          <w:rFonts w:ascii="Times New Roman" w:hAnsi="Times New Roman" w:cs="Times New Roman"/>
          <w:lang w:val="en-US"/>
        </w:rPr>
        <w:t>.</w:t>
      </w:r>
      <w:proofErr w:type="gramEnd"/>
      <w:r>
        <w:rPr>
          <w:rFonts w:ascii="Times New Roman" w:hAnsi="Times New Roman" w:cs="Times New Roman"/>
          <w:lang w:val="en-US"/>
        </w:rPr>
        <w:t xml:space="preserve"> </w:t>
      </w:r>
    </w:p>
    <w:p w:rsidR="00FA6667" w:rsidRPr="00FA6667" w:rsidRDefault="00FA6667" w:rsidP="00700114">
      <w:pPr>
        <w:pStyle w:val="BodyTextFirstIndent2"/>
        <w:spacing w:after="0" w:line="240" w:lineRule="auto"/>
        <w:ind w:left="720" w:hanging="720"/>
        <w:jc w:val="both"/>
        <w:rPr>
          <w:rFonts w:ascii="Times New Roman" w:hAnsi="Times New Roman" w:cs="Times New Roman"/>
          <w:lang w:val="en-US"/>
        </w:rPr>
      </w:pPr>
      <w:r>
        <w:rPr>
          <w:rFonts w:ascii="Times New Roman" w:hAnsi="Times New Roman" w:cs="Times New Roman"/>
          <w:lang w:val="en-US"/>
        </w:rPr>
        <w:t>Maws, Alex. (2015</w:t>
      </w:r>
      <w:r w:rsidR="000237EE">
        <w:rPr>
          <w:rFonts w:ascii="Times New Roman" w:hAnsi="Times New Roman" w:cs="Times New Roman"/>
          <w:lang w:val="en-US"/>
        </w:rPr>
        <w:t>, January</w:t>
      </w:r>
      <w:r w:rsidR="00450CBD">
        <w:rPr>
          <w:rFonts w:ascii="Times New Roman" w:hAnsi="Times New Roman" w:cs="Times New Roman"/>
          <w:lang w:val="en-US"/>
        </w:rPr>
        <w:t xml:space="preserve"> 16</w:t>
      </w:r>
      <w:r>
        <w:rPr>
          <w:rFonts w:ascii="Times New Roman" w:hAnsi="Times New Roman" w:cs="Times New Roman"/>
          <w:lang w:val="en-US"/>
        </w:rPr>
        <w:t xml:space="preserve">). Holocaust Memorial Day 2015:  A digital commemorative space. </w:t>
      </w:r>
      <w:proofErr w:type="gramStart"/>
      <w:r>
        <w:rPr>
          <w:rFonts w:ascii="Times New Roman" w:hAnsi="Times New Roman" w:cs="Times New Roman"/>
          <w:i/>
          <w:lang w:val="en-US"/>
        </w:rPr>
        <w:t>Holocaust Educational Trust Blog.</w:t>
      </w:r>
      <w:proofErr w:type="gramEnd"/>
      <w:r>
        <w:rPr>
          <w:rFonts w:ascii="Times New Roman" w:hAnsi="Times New Roman" w:cs="Times New Roman"/>
          <w:i/>
          <w:lang w:val="en-US"/>
        </w:rPr>
        <w:t xml:space="preserve"> </w:t>
      </w:r>
      <w:proofErr w:type="gramStart"/>
      <w:r>
        <w:rPr>
          <w:rFonts w:ascii="Times New Roman" w:hAnsi="Times New Roman" w:cs="Times New Roman"/>
          <w:lang w:val="en-US"/>
        </w:rPr>
        <w:t>[Blog post]</w:t>
      </w:r>
      <w:r w:rsidR="00450CBD">
        <w:rPr>
          <w:rFonts w:ascii="Times New Roman" w:hAnsi="Times New Roman" w:cs="Times New Roman"/>
          <w:lang w:val="en-US"/>
        </w:rPr>
        <w:t>.</w:t>
      </w:r>
      <w:proofErr w:type="gramEnd"/>
      <w:r w:rsidR="00450CBD">
        <w:rPr>
          <w:rFonts w:ascii="Times New Roman" w:hAnsi="Times New Roman" w:cs="Times New Roman"/>
          <w:lang w:val="en-US"/>
        </w:rPr>
        <w:t xml:space="preserve"> </w:t>
      </w:r>
      <w:proofErr w:type="gramStart"/>
      <w:r>
        <w:rPr>
          <w:rFonts w:ascii="Times New Roman" w:hAnsi="Times New Roman" w:cs="Times New Roman"/>
          <w:lang w:val="en-US"/>
        </w:rPr>
        <w:t xml:space="preserve">Retrieved from </w:t>
      </w:r>
      <w:hyperlink r:id="rId18" w:history="1">
        <w:r w:rsidRPr="008E523C">
          <w:rPr>
            <w:rStyle w:val="Hyperlink"/>
            <w:rFonts w:ascii="Times New Roman" w:hAnsi="Times New Roman" w:cs="Times New Roman"/>
            <w:lang w:val="en-US"/>
          </w:rPr>
          <w:t>https://www.het.org.uk/blog/entry/holocaust-memorial-day-2015</w:t>
        </w:r>
      </w:hyperlink>
      <w:r>
        <w:rPr>
          <w:rFonts w:ascii="Times New Roman" w:hAnsi="Times New Roman" w:cs="Times New Roman"/>
          <w:lang w:val="en-US"/>
        </w:rPr>
        <w:t>.</w:t>
      </w:r>
      <w:proofErr w:type="gramEnd"/>
      <w:r>
        <w:rPr>
          <w:rFonts w:ascii="Times New Roman" w:hAnsi="Times New Roman" w:cs="Times New Roman"/>
          <w:lang w:val="en-US"/>
        </w:rPr>
        <w:t xml:space="preserve"> </w:t>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proofErr w:type="gramStart"/>
      <w:r w:rsidRPr="00AE425B">
        <w:rPr>
          <w:rFonts w:ascii="Times New Roman" w:hAnsi="Times New Roman" w:cs="Times New Roman"/>
          <w:lang w:val="en-US"/>
        </w:rPr>
        <w:t>McCrone</w:t>
      </w:r>
      <w:proofErr w:type="spellEnd"/>
      <w:r w:rsidRPr="00AE425B">
        <w:rPr>
          <w:rFonts w:ascii="Times New Roman" w:hAnsi="Times New Roman" w:cs="Times New Roman"/>
          <w:lang w:val="en-US"/>
        </w:rPr>
        <w:t>, D</w:t>
      </w:r>
      <w:r>
        <w:rPr>
          <w:rFonts w:ascii="Times New Roman" w:hAnsi="Times New Roman" w:cs="Times New Roman"/>
          <w:lang w:val="en-US"/>
        </w:rPr>
        <w:t xml:space="preserve">., &amp; </w:t>
      </w:r>
      <w:r w:rsidRPr="00AE425B">
        <w:rPr>
          <w:rFonts w:ascii="Times New Roman" w:hAnsi="Times New Roman" w:cs="Times New Roman"/>
          <w:lang w:val="en-US"/>
        </w:rPr>
        <w:t>McPherson</w:t>
      </w:r>
      <w:r>
        <w:rPr>
          <w:rFonts w:ascii="Times New Roman" w:hAnsi="Times New Roman" w:cs="Times New Roman"/>
          <w:lang w:val="en-US"/>
        </w:rPr>
        <w:t>, G. (E</w:t>
      </w:r>
      <w:r w:rsidRPr="00AE425B">
        <w:rPr>
          <w:rFonts w:ascii="Times New Roman" w:hAnsi="Times New Roman" w:cs="Times New Roman"/>
          <w:lang w:val="en-US"/>
        </w:rPr>
        <w:t>ds.).</w:t>
      </w:r>
      <w:proofErr w:type="gramEnd"/>
      <w:r w:rsidRPr="00AE425B">
        <w:rPr>
          <w:rFonts w:ascii="Times New Roman" w:hAnsi="Times New Roman" w:cs="Times New Roman"/>
          <w:lang w:val="en-US"/>
        </w:rPr>
        <w:t xml:space="preserve"> </w:t>
      </w:r>
      <w:r>
        <w:rPr>
          <w:rFonts w:ascii="Times New Roman" w:hAnsi="Times New Roman" w:cs="Times New Roman"/>
          <w:lang w:val="en-US"/>
        </w:rPr>
        <w:t>(</w:t>
      </w:r>
      <w:r w:rsidRPr="00AE425B">
        <w:rPr>
          <w:rFonts w:ascii="Times New Roman" w:hAnsi="Times New Roman" w:cs="Times New Roman"/>
          <w:lang w:val="en-US"/>
        </w:rPr>
        <w:t>2009</w:t>
      </w:r>
      <w:r>
        <w:rPr>
          <w:rFonts w:ascii="Times New Roman" w:hAnsi="Times New Roman" w:cs="Times New Roman"/>
          <w:lang w:val="en-US"/>
        </w:rPr>
        <w:t>)</w:t>
      </w:r>
      <w:proofErr w:type="gramStart"/>
      <w:r w:rsidRPr="00AE425B">
        <w:rPr>
          <w:rFonts w:ascii="Times New Roman" w:hAnsi="Times New Roman" w:cs="Times New Roman"/>
          <w:lang w:val="en-US"/>
        </w:rPr>
        <w:t xml:space="preserve">.  </w:t>
      </w:r>
      <w:r w:rsidRPr="00AE425B">
        <w:rPr>
          <w:rFonts w:ascii="Times New Roman" w:hAnsi="Times New Roman" w:cs="Times New Roman"/>
          <w:i/>
          <w:lang w:val="en-US"/>
        </w:rPr>
        <w:t>National</w:t>
      </w:r>
      <w:proofErr w:type="gramEnd"/>
      <w:r w:rsidRPr="00AE425B">
        <w:rPr>
          <w:rFonts w:ascii="Times New Roman" w:hAnsi="Times New Roman" w:cs="Times New Roman"/>
          <w:i/>
          <w:lang w:val="en-US"/>
        </w:rPr>
        <w:t xml:space="preserve"> Days: Constructing and </w:t>
      </w:r>
      <w:proofErr w:type="spellStart"/>
      <w:r w:rsidRPr="00AE425B">
        <w:rPr>
          <w:rFonts w:ascii="Times New Roman" w:hAnsi="Times New Roman" w:cs="Times New Roman"/>
          <w:i/>
          <w:lang w:val="en-US"/>
        </w:rPr>
        <w:t>Mobilising</w:t>
      </w:r>
      <w:proofErr w:type="spellEnd"/>
      <w:r w:rsidRPr="00AE425B">
        <w:rPr>
          <w:rFonts w:ascii="Times New Roman" w:hAnsi="Times New Roman" w:cs="Times New Roman"/>
          <w:i/>
          <w:lang w:val="en-US"/>
        </w:rPr>
        <w:t xml:space="preserve"> National Identity.  </w:t>
      </w:r>
      <w:r w:rsidRPr="00AE425B">
        <w:rPr>
          <w:rFonts w:ascii="Times New Roman" w:hAnsi="Times New Roman" w:cs="Times New Roman"/>
          <w:lang w:val="en-US"/>
        </w:rPr>
        <w:t>London:  Palgrave Macmillan.</w:t>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r w:rsidRPr="00AE425B">
        <w:rPr>
          <w:rFonts w:ascii="Times New Roman" w:hAnsi="Times New Roman" w:cs="Times New Roman"/>
          <w:lang w:val="en-US"/>
        </w:rPr>
        <w:t xml:space="preserve">McLeod, C. </w:t>
      </w:r>
      <w:r>
        <w:rPr>
          <w:rFonts w:ascii="Times New Roman" w:hAnsi="Times New Roman" w:cs="Times New Roman"/>
          <w:lang w:val="en-US"/>
        </w:rPr>
        <w:t>(</w:t>
      </w:r>
      <w:r w:rsidRPr="00AE425B">
        <w:rPr>
          <w:rFonts w:ascii="Times New Roman" w:hAnsi="Times New Roman" w:cs="Times New Roman"/>
          <w:lang w:val="en-US"/>
        </w:rPr>
        <w:t>2009</w:t>
      </w:r>
      <w:r>
        <w:rPr>
          <w:rFonts w:ascii="Times New Roman" w:hAnsi="Times New Roman" w:cs="Times New Roman"/>
          <w:lang w:val="en-US"/>
        </w:rPr>
        <w:t>)</w:t>
      </w:r>
      <w:r w:rsidRPr="00AE425B">
        <w:rPr>
          <w:rFonts w:ascii="Times New Roman" w:hAnsi="Times New Roman" w:cs="Times New Roman"/>
          <w:lang w:val="en-US"/>
        </w:rPr>
        <w:t xml:space="preserve">. </w:t>
      </w:r>
      <w:proofErr w:type="gramStart"/>
      <w:r w:rsidRPr="00AE425B">
        <w:rPr>
          <w:rFonts w:ascii="Times New Roman" w:hAnsi="Times New Roman" w:cs="Times New Roman"/>
          <w:lang w:val="en-US"/>
        </w:rPr>
        <w:t>Negotiating a national memory: the British Empire &amp; Commonwealth Museum.</w:t>
      </w:r>
      <w:proofErr w:type="gramEnd"/>
      <w:r w:rsidRPr="00AE425B">
        <w:rPr>
          <w:rFonts w:ascii="Times New Roman" w:hAnsi="Times New Roman" w:cs="Times New Roman"/>
          <w:lang w:val="en-US"/>
        </w:rPr>
        <w:t xml:space="preserve"> </w:t>
      </w:r>
      <w:r w:rsidRPr="00AE425B">
        <w:rPr>
          <w:rFonts w:ascii="Times New Roman" w:hAnsi="Times New Roman" w:cs="Times New Roman"/>
          <w:i/>
          <w:lang w:val="en-US"/>
        </w:rPr>
        <w:t xml:space="preserve">African and Black Diaspora: An International Journal </w:t>
      </w:r>
      <w:r w:rsidR="00244DAD">
        <w:rPr>
          <w:rFonts w:ascii="Times New Roman" w:hAnsi="Times New Roman" w:cs="Times New Roman"/>
          <w:lang w:val="en-US"/>
        </w:rPr>
        <w:t>2(2), July,</w:t>
      </w:r>
      <w:r w:rsidRPr="00AE425B">
        <w:rPr>
          <w:rFonts w:ascii="Times New Roman" w:hAnsi="Times New Roman" w:cs="Times New Roman"/>
          <w:lang w:val="en-US"/>
        </w:rPr>
        <w:t xml:space="preserve"> 157-165.</w:t>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proofErr w:type="gramStart"/>
      <w:r w:rsidRPr="003F2183">
        <w:rPr>
          <w:rFonts w:ascii="Times New Roman" w:hAnsi="Times New Roman" w:cs="Times New Roman"/>
          <w:lang w:val="en-US"/>
        </w:rPr>
        <w:t>Mininni</w:t>
      </w:r>
      <w:proofErr w:type="spellEnd"/>
      <w:r w:rsidRPr="003F2183">
        <w:rPr>
          <w:rFonts w:ascii="Times New Roman" w:hAnsi="Times New Roman" w:cs="Times New Roman"/>
          <w:lang w:val="en-US"/>
        </w:rPr>
        <w:t xml:space="preserve">, G., </w:t>
      </w:r>
      <w:proofErr w:type="spellStart"/>
      <w:r w:rsidRPr="003F2183">
        <w:rPr>
          <w:rFonts w:ascii="Times New Roman" w:hAnsi="Times New Roman" w:cs="Times New Roman"/>
          <w:lang w:val="en-US"/>
        </w:rPr>
        <w:t>Manuti</w:t>
      </w:r>
      <w:proofErr w:type="spellEnd"/>
      <w:r w:rsidRPr="003F2183">
        <w:rPr>
          <w:rFonts w:ascii="Times New Roman" w:hAnsi="Times New Roman" w:cs="Times New Roman"/>
          <w:lang w:val="en-US"/>
        </w:rPr>
        <w:t xml:space="preserve">, A., &amp; </w:t>
      </w:r>
      <w:proofErr w:type="spellStart"/>
      <w:r w:rsidRPr="003F2183">
        <w:rPr>
          <w:rFonts w:ascii="Times New Roman" w:hAnsi="Times New Roman" w:cs="Times New Roman"/>
          <w:lang w:val="en-US"/>
        </w:rPr>
        <w:t>Curigliano</w:t>
      </w:r>
      <w:proofErr w:type="spellEnd"/>
      <w:r w:rsidRPr="003F2183">
        <w:rPr>
          <w:rFonts w:ascii="Times New Roman" w:hAnsi="Times New Roman" w:cs="Times New Roman"/>
          <w:lang w:val="en-US"/>
        </w:rPr>
        <w:t>, G. (2013).</w:t>
      </w:r>
      <w:proofErr w:type="gramEnd"/>
      <w:r w:rsidRPr="003F2183">
        <w:rPr>
          <w:rFonts w:ascii="Times New Roman" w:hAnsi="Times New Roman" w:cs="Times New Roman"/>
          <w:lang w:val="en-US"/>
        </w:rPr>
        <w:t xml:space="preserve">  </w:t>
      </w:r>
      <w:proofErr w:type="gramStart"/>
      <w:r w:rsidRPr="00AE425B">
        <w:rPr>
          <w:rFonts w:ascii="Times New Roman" w:hAnsi="Times New Roman" w:cs="Times New Roman"/>
          <w:lang w:val="en-US"/>
        </w:rPr>
        <w:t>Commemorative acts as discursive resources of historical identity.</w:t>
      </w:r>
      <w:proofErr w:type="gramEnd"/>
      <w:r w:rsidRPr="00AE425B">
        <w:rPr>
          <w:rFonts w:ascii="Times New Roman" w:hAnsi="Times New Roman" w:cs="Times New Roman"/>
          <w:lang w:val="en-US"/>
        </w:rPr>
        <w:t xml:space="preserve">  </w:t>
      </w:r>
      <w:r w:rsidRPr="00AE425B">
        <w:rPr>
          <w:rFonts w:ascii="Times New Roman" w:hAnsi="Times New Roman" w:cs="Times New Roman"/>
          <w:i/>
          <w:lang w:val="en-US"/>
        </w:rPr>
        <w:t>Culture Psychology</w:t>
      </w:r>
      <w:r w:rsidR="00244DAD">
        <w:rPr>
          <w:rFonts w:ascii="Times New Roman" w:hAnsi="Times New Roman" w:cs="Times New Roman"/>
          <w:lang w:val="en-US"/>
        </w:rPr>
        <w:t xml:space="preserve"> 19,</w:t>
      </w:r>
      <w:r w:rsidRPr="00AE425B">
        <w:rPr>
          <w:rFonts w:ascii="Times New Roman" w:hAnsi="Times New Roman" w:cs="Times New Roman"/>
          <w:lang w:val="en-US"/>
        </w:rPr>
        <w:t xml:space="preserve"> 33-59.</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pt-PT"/>
        </w:rPr>
      </w:pPr>
      <w:proofErr w:type="spellStart"/>
      <w:r w:rsidRPr="00AE425B">
        <w:rPr>
          <w:rFonts w:ascii="Times New Roman" w:hAnsi="Times New Roman" w:cs="Times New Roman"/>
          <w:lang w:val="en-US"/>
        </w:rPr>
        <w:t>Morawska</w:t>
      </w:r>
      <w:proofErr w:type="spellEnd"/>
      <w:r w:rsidRPr="00AE425B">
        <w:rPr>
          <w:rFonts w:ascii="Times New Roman" w:hAnsi="Times New Roman" w:cs="Times New Roman"/>
          <w:lang w:val="en-US"/>
        </w:rPr>
        <w:t xml:space="preserve">, E. </w:t>
      </w:r>
      <w:r>
        <w:rPr>
          <w:rFonts w:ascii="Times New Roman" w:hAnsi="Times New Roman" w:cs="Times New Roman"/>
          <w:lang w:val="en-US"/>
        </w:rPr>
        <w:t>(</w:t>
      </w:r>
      <w:r w:rsidRPr="00AE425B">
        <w:rPr>
          <w:rFonts w:ascii="Times New Roman" w:hAnsi="Times New Roman" w:cs="Times New Roman"/>
          <w:lang w:val="en-US"/>
        </w:rPr>
        <w:t>2011</w:t>
      </w:r>
      <w:r>
        <w:rPr>
          <w:rFonts w:ascii="Times New Roman" w:hAnsi="Times New Roman" w:cs="Times New Roman"/>
          <w:lang w:val="en-US"/>
        </w:rPr>
        <w:t>)</w:t>
      </w:r>
      <w:r w:rsidRPr="00AE425B">
        <w:rPr>
          <w:rFonts w:ascii="Times New Roman" w:hAnsi="Times New Roman" w:cs="Times New Roman"/>
          <w:lang w:val="en-US"/>
        </w:rPr>
        <w:t xml:space="preserve">.  ‘Diaspora’ </w:t>
      </w:r>
      <w:proofErr w:type="gramStart"/>
      <w:r w:rsidRPr="00AE425B">
        <w:rPr>
          <w:rFonts w:ascii="Times New Roman" w:hAnsi="Times New Roman" w:cs="Times New Roman"/>
          <w:lang w:val="en-US"/>
        </w:rPr>
        <w:t>diasporas</w:t>
      </w:r>
      <w:proofErr w:type="gramEnd"/>
      <w:r w:rsidRPr="00AE425B">
        <w:rPr>
          <w:rFonts w:ascii="Times New Roman" w:hAnsi="Times New Roman" w:cs="Times New Roman"/>
          <w:lang w:val="en-US"/>
        </w:rPr>
        <w:t xml:space="preserve">’ representations of their homelands: Exploring the polymorphs.  </w:t>
      </w:r>
      <w:r w:rsidRPr="008659F7">
        <w:rPr>
          <w:rFonts w:ascii="Times New Roman" w:hAnsi="Times New Roman" w:cs="Times New Roman"/>
          <w:i/>
          <w:lang w:val="pt-PT"/>
        </w:rPr>
        <w:t xml:space="preserve">Ethnic and Racial Studies </w:t>
      </w:r>
      <w:r w:rsidR="00244DAD">
        <w:rPr>
          <w:rFonts w:ascii="Times New Roman" w:hAnsi="Times New Roman" w:cs="Times New Roman"/>
          <w:lang w:val="pt-PT"/>
        </w:rPr>
        <w:t>34(6),</w:t>
      </w:r>
      <w:r w:rsidRPr="008659F7">
        <w:rPr>
          <w:rFonts w:ascii="Times New Roman" w:hAnsi="Times New Roman" w:cs="Times New Roman"/>
          <w:lang w:val="pt-PT"/>
        </w:rPr>
        <w:t xml:space="preserve"> 1029-1048.</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pt-PT"/>
        </w:rPr>
      </w:pPr>
      <w:r w:rsidRPr="008659F7">
        <w:rPr>
          <w:rFonts w:ascii="Times New Roman" w:hAnsi="Times New Roman" w:cs="Times New Roman"/>
          <w:lang w:val="pt-PT"/>
        </w:rPr>
        <w:t>Oliveira, P</w:t>
      </w:r>
      <w:r>
        <w:rPr>
          <w:rFonts w:ascii="Times New Roman" w:hAnsi="Times New Roman" w:cs="Times New Roman"/>
          <w:lang w:val="pt-PT"/>
        </w:rPr>
        <w:t xml:space="preserve">. F. V. </w:t>
      </w:r>
      <w:r w:rsidRPr="008659F7">
        <w:rPr>
          <w:rFonts w:ascii="Times New Roman" w:hAnsi="Times New Roman" w:cs="Times New Roman"/>
          <w:lang w:val="pt-PT"/>
        </w:rPr>
        <w:t xml:space="preserve">de. </w:t>
      </w:r>
      <w:r>
        <w:rPr>
          <w:rFonts w:ascii="Times New Roman" w:hAnsi="Times New Roman" w:cs="Times New Roman"/>
          <w:lang w:val="pt-PT"/>
        </w:rPr>
        <w:t>(</w:t>
      </w:r>
      <w:r w:rsidRPr="008659F7">
        <w:rPr>
          <w:rFonts w:ascii="Times New Roman" w:hAnsi="Times New Roman" w:cs="Times New Roman"/>
          <w:lang w:val="pt-PT"/>
        </w:rPr>
        <w:t>2011</w:t>
      </w:r>
      <w:r>
        <w:rPr>
          <w:rFonts w:ascii="Times New Roman" w:hAnsi="Times New Roman" w:cs="Times New Roman"/>
          <w:lang w:val="pt-PT"/>
        </w:rPr>
        <w:t>)</w:t>
      </w:r>
      <w:r w:rsidRPr="008659F7">
        <w:rPr>
          <w:rFonts w:ascii="Times New Roman" w:hAnsi="Times New Roman" w:cs="Times New Roman"/>
          <w:lang w:val="pt-PT"/>
        </w:rPr>
        <w:t>. Integração da imigração paquistanesa em Portugal</w:t>
      </w:r>
      <w:r w:rsidR="00244DAD">
        <w:rPr>
          <w:rFonts w:ascii="Times New Roman" w:hAnsi="Times New Roman" w:cs="Times New Roman"/>
          <w:lang w:val="pt-PT"/>
        </w:rPr>
        <w:t xml:space="preserve"> [Integration of Pakistani immigra(nts) in Portugal]</w:t>
      </w:r>
      <w:r w:rsidRPr="008659F7">
        <w:rPr>
          <w:rFonts w:ascii="Times New Roman" w:hAnsi="Times New Roman" w:cs="Times New Roman"/>
          <w:lang w:val="pt-PT"/>
        </w:rPr>
        <w:t xml:space="preserve">.  </w:t>
      </w:r>
      <w:r w:rsidRPr="008659F7">
        <w:rPr>
          <w:rFonts w:ascii="Times New Roman" w:hAnsi="Times New Roman" w:cs="Times New Roman"/>
          <w:i/>
          <w:lang w:val="pt-PT"/>
        </w:rPr>
        <w:t xml:space="preserve">População e Prospectiva. Working Papers. </w:t>
      </w:r>
      <w:r w:rsidRPr="008659F7">
        <w:rPr>
          <w:rFonts w:ascii="Times New Roman" w:hAnsi="Times New Roman" w:cs="Times New Roman"/>
          <w:lang w:val="pt-PT"/>
        </w:rPr>
        <w:t>Porto:  Centro de Estudos da População, Economia e Sociedade (CEPESE).</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pt-PT"/>
        </w:rPr>
      </w:pPr>
      <w:r w:rsidRPr="008659F7">
        <w:rPr>
          <w:rFonts w:ascii="Times New Roman" w:hAnsi="Times New Roman" w:cs="Times New Roman"/>
          <w:lang w:val="pt-PT"/>
        </w:rPr>
        <w:lastRenderedPageBreak/>
        <w:t>Oliveira, S</w:t>
      </w:r>
      <w:r>
        <w:rPr>
          <w:rFonts w:ascii="Times New Roman" w:hAnsi="Times New Roman" w:cs="Times New Roman"/>
          <w:lang w:val="pt-PT"/>
        </w:rPr>
        <w:t>. M. de</w:t>
      </w:r>
      <w:r w:rsidRPr="008659F7">
        <w:rPr>
          <w:rFonts w:ascii="Times New Roman" w:hAnsi="Times New Roman" w:cs="Times New Roman"/>
          <w:lang w:val="pt-PT"/>
        </w:rPr>
        <w:t xml:space="preserve">. </w:t>
      </w:r>
      <w:r>
        <w:rPr>
          <w:rFonts w:ascii="Times New Roman" w:hAnsi="Times New Roman" w:cs="Times New Roman"/>
          <w:lang w:val="pt-PT"/>
        </w:rPr>
        <w:t>(</w:t>
      </w:r>
      <w:r w:rsidRPr="008659F7">
        <w:rPr>
          <w:rFonts w:ascii="Times New Roman" w:hAnsi="Times New Roman" w:cs="Times New Roman"/>
          <w:lang w:val="pt-PT"/>
        </w:rPr>
        <w:t>2013</w:t>
      </w:r>
      <w:r>
        <w:rPr>
          <w:rFonts w:ascii="Times New Roman" w:hAnsi="Times New Roman" w:cs="Times New Roman"/>
          <w:lang w:val="pt-PT"/>
        </w:rPr>
        <w:t>)</w:t>
      </w:r>
      <w:r w:rsidRPr="008659F7">
        <w:rPr>
          <w:rFonts w:ascii="Times New Roman" w:hAnsi="Times New Roman" w:cs="Times New Roman"/>
          <w:lang w:val="pt-PT"/>
        </w:rPr>
        <w:t>. Sharing Status and Appropriating Identity: The Case of the Conselho da Diáspora Portuguesa. </w:t>
      </w:r>
      <w:r w:rsidRPr="008659F7">
        <w:rPr>
          <w:rFonts w:ascii="Times New Roman" w:hAnsi="Times New Roman" w:cs="Times New Roman"/>
          <w:i/>
          <w:lang w:val="pt-PT"/>
        </w:rPr>
        <w:t xml:space="preserve">Interdisciplinary Journal of Portuguese Diaspora Studies </w:t>
      </w:r>
      <w:r w:rsidRPr="008659F7">
        <w:rPr>
          <w:rFonts w:ascii="Times New Roman" w:hAnsi="Times New Roman" w:cs="Times New Roman"/>
          <w:lang w:val="pt-PT"/>
        </w:rPr>
        <w:t>2</w:t>
      </w:r>
      <w:r w:rsidR="00244DAD">
        <w:rPr>
          <w:rFonts w:ascii="Times New Roman" w:hAnsi="Times New Roman" w:cs="Times New Roman"/>
          <w:lang w:val="pt-PT"/>
        </w:rPr>
        <w:t>,</w:t>
      </w:r>
      <w:r w:rsidRPr="008659F7">
        <w:rPr>
          <w:rFonts w:ascii="Times New Roman" w:hAnsi="Times New Roman" w:cs="Times New Roman"/>
          <w:lang w:val="pt-PT"/>
        </w:rPr>
        <w:t xml:space="preserve"> 61-76.</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pt-PT"/>
        </w:rPr>
      </w:pPr>
      <w:r w:rsidRPr="008659F7">
        <w:rPr>
          <w:rFonts w:ascii="Times New Roman" w:hAnsi="Times New Roman" w:cs="Times New Roman"/>
          <w:lang w:val="pt-PT"/>
        </w:rPr>
        <w:t>Pordata: Base de Dados Portugal Contemporâneo.</w:t>
      </w:r>
      <w:r>
        <w:rPr>
          <w:rFonts w:ascii="Times New Roman" w:hAnsi="Times New Roman" w:cs="Times New Roman"/>
          <w:lang w:val="pt-PT"/>
        </w:rPr>
        <w:t xml:space="preserve"> (n.d.).</w:t>
      </w:r>
      <w:r w:rsidRPr="008659F7">
        <w:rPr>
          <w:rFonts w:ascii="Times New Roman" w:hAnsi="Times New Roman" w:cs="Times New Roman"/>
          <w:lang w:val="pt-PT"/>
        </w:rPr>
        <w:t xml:space="preserve">  Remessas de emigrantes, imigrantes e saldo em % do PIB</w:t>
      </w:r>
      <w:r w:rsidR="00AF062E">
        <w:rPr>
          <w:rFonts w:ascii="Times New Roman" w:hAnsi="Times New Roman" w:cs="Times New Roman"/>
          <w:lang w:val="pt-PT"/>
        </w:rPr>
        <w:t xml:space="preserve"> [Remittances from emigrants, immigrants and the sum calculated in percentage of Gross Domestic Product]</w:t>
      </w:r>
      <w:r w:rsidRPr="008659F7">
        <w:rPr>
          <w:rFonts w:ascii="Times New Roman" w:hAnsi="Times New Roman" w:cs="Times New Roman"/>
          <w:lang w:val="pt-PT"/>
        </w:rPr>
        <w:t xml:space="preserve">.  Lisbon:  Fundação Francisco Manuel dos Santos. </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en-US"/>
        </w:rPr>
      </w:pPr>
      <w:r w:rsidRPr="008659F7">
        <w:rPr>
          <w:rFonts w:ascii="Times New Roman" w:hAnsi="Times New Roman" w:cs="Times New Roman"/>
          <w:lang w:val="pt-PT"/>
        </w:rPr>
        <w:t xml:space="preserve">Prof2000. </w:t>
      </w:r>
      <w:r>
        <w:rPr>
          <w:rFonts w:ascii="Times New Roman" w:hAnsi="Times New Roman" w:cs="Times New Roman"/>
          <w:lang w:val="pt-PT"/>
        </w:rPr>
        <w:t>(</w:t>
      </w:r>
      <w:r w:rsidRPr="008659F7">
        <w:rPr>
          <w:rFonts w:ascii="Times New Roman" w:hAnsi="Times New Roman" w:cs="Times New Roman"/>
          <w:lang w:val="pt-PT"/>
        </w:rPr>
        <w:t>n.d.</w:t>
      </w:r>
      <w:r>
        <w:rPr>
          <w:rFonts w:ascii="Times New Roman" w:hAnsi="Times New Roman" w:cs="Times New Roman"/>
          <w:lang w:val="pt-PT"/>
        </w:rPr>
        <w:t>)</w:t>
      </w:r>
      <w:r w:rsidR="00F91699">
        <w:rPr>
          <w:rFonts w:ascii="Times New Roman" w:hAnsi="Times New Roman" w:cs="Times New Roman"/>
          <w:lang w:val="pt-PT"/>
        </w:rPr>
        <w:t>.</w:t>
      </w:r>
      <w:r w:rsidRPr="008659F7">
        <w:rPr>
          <w:rFonts w:ascii="Times New Roman" w:hAnsi="Times New Roman" w:cs="Times New Roman"/>
          <w:lang w:val="pt-PT"/>
        </w:rPr>
        <w:t xml:space="preserve"> Emigração</w:t>
      </w:r>
      <w:r w:rsidR="00AF062E">
        <w:rPr>
          <w:rFonts w:ascii="Times New Roman" w:hAnsi="Times New Roman" w:cs="Times New Roman"/>
          <w:lang w:val="pt-PT"/>
        </w:rPr>
        <w:t xml:space="preserve"> [Emigration]</w:t>
      </w:r>
      <w:r w:rsidRPr="008659F7">
        <w:rPr>
          <w:rFonts w:ascii="Times New Roman" w:hAnsi="Times New Roman" w:cs="Times New Roman"/>
          <w:lang w:val="pt-PT"/>
        </w:rPr>
        <w:t xml:space="preserve">. </w:t>
      </w:r>
      <w:proofErr w:type="gramStart"/>
      <w:r w:rsidRPr="00700114">
        <w:rPr>
          <w:rFonts w:ascii="Times New Roman" w:hAnsi="Times New Roman" w:cs="Times New Roman"/>
          <w:lang w:val="en-US"/>
        </w:rPr>
        <w:t xml:space="preserve">Retrieved from </w:t>
      </w:r>
      <w:hyperlink r:id="rId19" w:history="1">
        <w:r w:rsidRPr="00BC71CA">
          <w:rPr>
            <w:rStyle w:val="Hyperlink"/>
            <w:rFonts w:ascii="Times New Roman" w:hAnsi="Times New Roman" w:cs="Times New Roman"/>
            <w:lang w:val="en-US"/>
          </w:rPr>
          <w:t>http://www.prof2000.pt/users/elisabethm/geo10/index9.htm</w:t>
        </w:r>
      </w:hyperlink>
      <w:r>
        <w:rPr>
          <w:rFonts w:ascii="Times New Roman" w:hAnsi="Times New Roman" w:cs="Times New Roman"/>
          <w:lang w:val="en-US"/>
        </w:rPr>
        <w:t>.</w:t>
      </w:r>
      <w:proofErr w:type="gramEnd"/>
      <w:r>
        <w:rPr>
          <w:rFonts w:ascii="Times New Roman" w:hAnsi="Times New Roman" w:cs="Times New Roman"/>
          <w:lang w:val="en-US"/>
        </w:rPr>
        <w:t xml:space="preserve"> </w:t>
      </w:r>
      <w:r w:rsidRPr="007C04AB">
        <w:rPr>
          <w:rFonts w:ascii="Times New Roman" w:hAnsi="Times New Roman" w:cs="Times New Roman"/>
          <w:lang w:val="en-US"/>
        </w:rPr>
        <w:t xml:space="preserve"> </w:t>
      </w:r>
    </w:p>
    <w:p w:rsidR="00700114" w:rsidRPr="00244DAD"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r w:rsidRPr="000F1C42">
        <w:rPr>
          <w:rFonts w:ascii="Times New Roman" w:hAnsi="Times New Roman" w:cs="Times New Roman"/>
          <w:lang w:val="en-US"/>
        </w:rPr>
        <w:t>Ribeiro</w:t>
      </w:r>
      <w:proofErr w:type="spellEnd"/>
      <w:r w:rsidRPr="000F1C42">
        <w:rPr>
          <w:rFonts w:ascii="Times New Roman" w:hAnsi="Times New Roman" w:cs="Times New Roman"/>
          <w:lang w:val="en-US"/>
        </w:rPr>
        <w:t>, F. P. (</w:t>
      </w:r>
      <w:r w:rsidRPr="008659F7">
        <w:rPr>
          <w:rFonts w:ascii="Times New Roman" w:hAnsi="Times New Roman" w:cs="Times New Roman"/>
          <w:lang w:val="en-US"/>
        </w:rPr>
        <w:t>2011</w:t>
      </w:r>
      <w:r>
        <w:rPr>
          <w:rFonts w:ascii="Times New Roman" w:hAnsi="Times New Roman" w:cs="Times New Roman"/>
          <w:lang w:val="en-US"/>
        </w:rPr>
        <w:t>)</w:t>
      </w:r>
      <w:r w:rsidRPr="008659F7">
        <w:rPr>
          <w:rFonts w:ascii="Times New Roman" w:hAnsi="Times New Roman" w:cs="Times New Roman"/>
          <w:lang w:val="en-US"/>
        </w:rPr>
        <w:t>. “</w:t>
      </w:r>
      <w:proofErr w:type="spellStart"/>
      <w:r w:rsidRPr="008659F7">
        <w:rPr>
          <w:rFonts w:ascii="Times New Roman" w:hAnsi="Times New Roman" w:cs="Times New Roman"/>
          <w:lang w:val="en-US"/>
        </w:rPr>
        <w:t>Uma</w:t>
      </w:r>
      <w:proofErr w:type="spellEnd"/>
      <w:r w:rsidRPr="008659F7">
        <w:rPr>
          <w:rFonts w:ascii="Times New Roman" w:hAnsi="Times New Roman" w:cs="Times New Roman"/>
          <w:lang w:val="en-US"/>
        </w:rPr>
        <w:t xml:space="preserve"> </w:t>
      </w:r>
      <w:proofErr w:type="spellStart"/>
      <w:r w:rsidRPr="008659F7">
        <w:rPr>
          <w:rFonts w:ascii="Times New Roman" w:hAnsi="Times New Roman" w:cs="Times New Roman"/>
          <w:lang w:val="en-US"/>
        </w:rPr>
        <w:t>revolução</w:t>
      </w:r>
      <w:proofErr w:type="spellEnd"/>
      <w:r w:rsidRPr="008659F7">
        <w:rPr>
          <w:rFonts w:ascii="Times New Roman" w:hAnsi="Times New Roman" w:cs="Times New Roman"/>
          <w:lang w:val="en-US"/>
        </w:rPr>
        <w:t xml:space="preserve"> democratic é </w:t>
      </w:r>
      <w:proofErr w:type="spellStart"/>
      <w:r w:rsidRPr="008659F7">
        <w:rPr>
          <w:rFonts w:ascii="Times New Roman" w:hAnsi="Times New Roman" w:cs="Times New Roman"/>
          <w:lang w:val="en-US"/>
        </w:rPr>
        <w:t>sempre</w:t>
      </w:r>
      <w:proofErr w:type="spellEnd"/>
      <w:r w:rsidRPr="008659F7">
        <w:rPr>
          <w:rFonts w:ascii="Times New Roman" w:hAnsi="Times New Roman" w:cs="Times New Roman"/>
          <w:lang w:val="en-US"/>
        </w:rPr>
        <w:t xml:space="preserve"> </w:t>
      </w:r>
      <w:proofErr w:type="spellStart"/>
      <w:r w:rsidRPr="008659F7">
        <w:rPr>
          <w:rFonts w:ascii="Times New Roman" w:hAnsi="Times New Roman" w:cs="Times New Roman"/>
          <w:lang w:val="en-US"/>
        </w:rPr>
        <w:t>uma</w:t>
      </w:r>
      <w:proofErr w:type="spellEnd"/>
      <w:r w:rsidRPr="008659F7">
        <w:rPr>
          <w:rFonts w:ascii="Times New Roman" w:hAnsi="Times New Roman" w:cs="Times New Roman"/>
          <w:lang w:val="en-US"/>
        </w:rPr>
        <w:t xml:space="preserve"> </w:t>
      </w:r>
      <w:proofErr w:type="spellStart"/>
      <w:r w:rsidRPr="008659F7">
        <w:rPr>
          <w:rFonts w:ascii="Times New Roman" w:hAnsi="Times New Roman" w:cs="Times New Roman"/>
          <w:lang w:val="en-US"/>
        </w:rPr>
        <w:t>revolução</w:t>
      </w:r>
      <w:proofErr w:type="spellEnd"/>
      <w:r w:rsidRPr="008659F7">
        <w:rPr>
          <w:rFonts w:ascii="Times New Roman" w:hAnsi="Times New Roman" w:cs="Times New Roman"/>
          <w:lang w:val="en-US"/>
        </w:rPr>
        <w:t xml:space="preserve"> </w:t>
      </w:r>
      <w:proofErr w:type="spellStart"/>
      <w:r w:rsidRPr="008659F7">
        <w:rPr>
          <w:rFonts w:ascii="Times New Roman" w:hAnsi="Times New Roman" w:cs="Times New Roman"/>
          <w:lang w:val="en-US"/>
        </w:rPr>
        <w:t>inacabada</w:t>
      </w:r>
      <w:proofErr w:type="spellEnd"/>
      <w:r w:rsidRPr="008659F7">
        <w:rPr>
          <w:rFonts w:ascii="Times New Roman" w:hAnsi="Times New Roman" w:cs="Times New Roman"/>
          <w:lang w:val="en-US"/>
        </w:rPr>
        <w:t xml:space="preserve">” – or – “A democratic revolution must always remain unfinished”: Commemorating the Portuguese 1974 revolution in newspaper opinion texts.  </w:t>
      </w:r>
      <w:r w:rsidRPr="00244DAD">
        <w:rPr>
          <w:rFonts w:ascii="Times New Roman" w:hAnsi="Times New Roman" w:cs="Times New Roman"/>
          <w:i/>
          <w:lang w:val="en-US"/>
        </w:rPr>
        <w:t xml:space="preserve">Journal of Language and Politics </w:t>
      </w:r>
      <w:r w:rsidR="00244DAD" w:rsidRPr="00244DAD">
        <w:rPr>
          <w:rFonts w:ascii="Times New Roman" w:hAnsi="Times New Roman" w:cs="Times New Roman"/>
          <w:lang w:val="en-US"/>
        </w:rPr>
        <w:t>10(3)</w:t>
      </w:r>
      <w:r w:rsidR="00244DAD">
        <w:rPr>
          <w:rFonts w:ascii="Times New Roman" w:hAnsi="Times New Roman" w:cs="Times New Roman"/>
          <w:lang w:val="en-US"/>
        </w:rPr>
        <w:t>,</w:t>
      </w:r>
      <w:r w:rsidRPr="00244DAD">
        <w:rPr>
          <w:rFonts w:ascii="Times New Roman" w:hAnsi="Times New Roman" w:cs="Times New Roman"/>
          <w:lang w:val="en-US"/>
        </w:rPr>
        <w:t xml:space="preserve"> 372-395.</w:t>
      </w:r>
    </w:p>
    <w:p w:rsidR="00700114" w:rsidRPr="003F2183" w:rsidRDefault="00700114" w:rsidP="00700114">
      <w:pPr>
        <w:pStyle w:val="BodyTextFirstIndent2"/>
        <w:spacing w:after="0" w:line="240" w:lineRule="auto"/>
        <w:ind w:left="720" w:hanging="720"/>
        <w:jc w:val="both"/>
        <w:rPr>
          <w:rFonts w:ascii="Times New Roman" w:hAnsi="Times New Roman" w:cs="Times New Roman"/>
          <w:lang w:val="pt-PT"/>
        </w:rPr>
      </w:pPr>
      <w:r w:rsidRPr="003F2183">
        <w:rPr>
          <w:rFonts w:ascii="Times New Roman" w:hAnsi="Times New Roman" w:cs="Times New Roman"/>
          <w:lang w:val="en-US"/>
        </w:rPr>
        <w:t>RTP (</w:t>
      </w:r>
      <w:proofErr w:type="spellStart"/>
      <w:r w:rsidRPr="003F2183">
        <w:rPr>
          <w:rFonts w:ascii="Times New Roman" w:hAnsi="Times New Roman" w:cs="Times New Roman"/>
          <w:lang w:val="en-US"/>
        </w:rPr>
        <w:t>Rádio</w:t>
      </w:r>
      <w:proofErr w:type="spellEnd"/>
      <w:r w:rsidRPr="003F2183">
        <w:rPr>
          <w:rFonts w:ascii="Times New Roman" w:hAnsi="Times New Roman" w:cs="Times New Roman"/>
          <w:lang w:val="en-US"/>
        </w:rPr>
        <w:t xml:space="preserve"> </w:t>
      </w:r>
      <w:proofErr w:type="spellStart"/>
      <w:r w:rsidRPr="003F2183">
        <w:rPr>
          <w:rFonts w:ascii="Times New Roman" w:hAnsi="Times New Roman" w:cs="Times New Roman"/>
          <w:lang w:val="en-US"/>
        </w:rPr>
        <w:t>Televisão</w:t>
      </w:r>
      <w:proofErr w:type="spellEnd"/>
      <w:r w:rsidRPr="003F2183">
        <w:rPr>
          <w:rFonts w:ascii="Times New Roman" w:hAnsi="Times New Roman" w:cs="Times New Roman"/>
          <w:lang w:val="en-US"/>
        </w:rPr>
        <w:t xml:space="preserve"> Portuguesa). </w:t>
      </w:r>
      <w:proofErr w:type="gramStart"/>
      <w:r w:rsidR="00FC46CF" w:rsidRPr="003F2183">
        <w:rPr>
          <w:rFonts w:ascii="Times New Roman" w:hAnsi="Times New Roman" w:cs="Times New Roman"/>
          <w:lang w:val="en-US"/>
        </w:rPr>
        <w:t>(</w:t>
      </w:r>
      <w:proofErr w:type="spellStart"/>
      <w:r w:rsidRPr="003F2183">
        <w:rPr>
          <w:rFonts w:ascii="Times New Roman" w:hAnsi="Times New Roman" w:cs="Times New Roman"/>
          <w:lang w:val="en-US"/>
        </w:rPr>
        <w:t>n.d</w:t>
      </w:r>
      <w:proofErr w:type="spellEnd"/>
      <w:r w:rsidRPr="003F2183">
        <w:rPr>
          <w:rFonts w:ascii="Times New Roman" w:hAnsi="Times New Roman" w:cs="Times New Roman"/>
          <w:lang w:val="en-US"/>
        </w:rPr>
        <w:t>.</w:t>
      </w:r>
      <w:r w:rsidR="00FC46CF" w:rsidRPr="003F2183">
        <w:rPr>
          <w:rFonts w:ascii="Times New Roman" w:hAnsi="Times New Roman" w:cs="Times New Roman"/>
          <w:lang w:val="en-US"/>
        </w:rPr>
        <w:t>)</w:t>
      </w:r>
      <w:r w:rsidR="00F91699" w:rsidRPr="003F2183">
        <w:rPr>
          <w:rFonts w:ascii="Times New Roman" w:hAnsi="Times New Roman" w:cs="Times New Roman"/>
          <w:lang w:val="en-US"/>
        </w:rPr>
        <w:t>.</w:t>
      </w:r>
      <w:proofErr w:type="gramEnd"/>
      <w:r w:rsidRPr="003F2183">
        <w:rPr>
          <w:rFonts w:ascii="Times New Roman" w:hAnsi="Times New Roman" w:cs="Times New Roman"/>
          <w:lang w:val="en-US"/>
        </w:rPr>
        <w:t xml:space="preserve"> </w:t>
      </w:r>
      <w:proofErr w:type="spellStart"/>
      <w:r w:rsidRPr="003F2183">
        <w:rPr>
          <w:rFonts w:ascii="Times New Roman" w:hAnsi="Times New Roman" w:cs="Times New Roman"/>
          <w:i/>
          <w:lang w:val="en-US"/>
        </w:rPr>
        <w:t>Depois</w:t>
      </w:r>
      <w:proofErr w:type="spellEnd"/>
      <w:r w:rsidRPr="003F2183">
        <w:rPr>
          <w:rFonts w:ascii="Times New Roman" w:hAnsi="Times New Roman" w:cs="Times New Roman"/>
          <w:i/>
          <w:lang w:val="en-US"/>
        </w:rPr>
        <w:t xml:space="preserve"> do </w:t>
      </w:r>
      <w:proofErr w:type="spellStart"/>
      <w:r w:rsidRPr="003F2183">
        <w:rPr>
          <w:rFonts w:ascii="Times New Roman" w:hAnsi="Times New Roman" w:cs="Times New Roman"/>
          <w:i/>
          <w:lang w:val="en-US"/>
        </w:rPr>
        <w:t>Adeus</w:t>
      </w:r>
      <w:proofErr w:type="spellEnd"/>
      <w:r w:rsidR="00AF062E" w:rsidRPr="003F2183">
        <w:rPr>
          <w:rFonts w:ascii="Times New Roman" w:hAnsi="Times New Roman" w:cs="Times New Roman"/>
          <w:i/>
          <w:lang w:val="en-US"/>
        </w:rPr>
        <w:t xml:space="preserve"> </w:t>
      </w:r>
      <w:r w:rsidR="00AF062E" w:rsidRPr="003F2183">
        <w:rPr>
          <w:rFonts w:ascii="Times New Roman" w:hAnsi="Times New Roman" w:cs="Times New Roman"/>
          <w:lang w:val="en-US"/>
        </w:rPr>
        <w:t>[After the goodbye]</w:t>
      </w:r>
      <w:r w:rsidRPr="003F2183">
        <w:rPr>
          <w:rFonts w:ascii="Times New Roman" w:hAnsi="Times New Roman" w:cs="Times New Roman"/>
          <w:i/>
          <w:lang w:val="en-US"/>
        </w:rPr>
        <w:t>.</w:t>
      </w:r>
      <w:r w:rsidR="00AF062E" w:rsidRPr="003F2183">
        <w:rPr>
          <w:rFonts w:ascii="Times New Roman" w:hAnsi="Times New Roman" w:cs="Times New Roman"/>
          <w:i/>
          <w:lang w:val="en-US"/>
        </w:rPr>
        <w:t xml:space="preserve"> </w:t>
      </w:r>
      <w:r w:rsidRPr="003F2183">
        <w:rPr>
          <w:rFonts w:ascii="Times New Roman" w:hAnsi="Times New Roman" w:cs="Times New Roman"/>
          <w:lang w:val="en-US"/>
        </w:rPr>
        <w:t xml:space="preserve"> </w:t>
      </w:r>
      <w:proofErr w:type="spellStart"/>
      <w:r w:rsidRPr="00AE425B">
        <w:rPr>
          <w:rFonts w:ascii="Times New Roman" w:hAnsi="Times New Roman" w:cs="Times New Roman"/>
          <w:lang w:val="en-US"/>
        </w:rPr>
        <w:t>Sobre</w:t>
      </w:r>
      <w:proofErr w:type="spellEnd"/>
      <w:r w:rsidRPr="00AE425B">
        <w:rPr>
          <w:rFonts w:ascii="Times New Roman" w:hAnsi="Times New Roman" w:cs="Times New Roman"/>
          <w:lang w:val="en-US"/>
        </w:rPr>
        <w:t xml:space="preserve"> </w:t>
      </w:r>
      <w:proofErr w:type="spellStart"/>
      <w:proofErr w:type="gramStart"/>
      <w:r w:rsidRPr="00AE425B">
        <w:rPr>
          <w:rFonts w:ascii="Times New Roman" w:hAnsi="Times New Roman" w:cs="Times New Roman"/>
          <w:lang w:val="en-US"/>
        </w:rPr>
        <w:t>este</w:t>
      </w:r>
      <w:proofErr w:type="spellEnd"/>
      <w:proofErr w:type="gramEnd"/>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programa</w:t>
      </w:r>
      <w:proofErr w:type="spellEnd"/>
      <w:r w:rsidRPr="00AE425B">
        <w:rPr>
          <w:rFonts w:ascii="Times New Roman" w:hAnsi="Times New Roman" w:cs="Times New Roman"/>
          <w:lang w:val="en-US"/>
        </w:rPr>
        <w:t xml:space="preserve"> [</w:t>
      </w:r>
      <w:r w:rsidR="00244DAD">
        <w:rPr>
          <w:rFonts w:ascii="Times New Roman" w:hAnsi="Times New Roman" w:cs="Times New Roman"/>
          <w:lang w:val="en-US"/>
        </w:rPr>
        <w:t>About this program</w:t>
      </w:r>
      <w:r w:rsidRPr="00AE425B">
        <w:rPr>
          <w:rFonts w:ascii="Times New Roman" w:hAnsi="Times New Roman" w:cs="Times New Roman"/>
          <w:lang w:val="en-US"/>
        </w:rPr>
        <w:t xml:space="preserve">]. </w:t>
      </w:r>
      <w:r w:rsidRPr="003F2183">
        <w:rPr>
          <w:rFonts w:ascii="Times New Roman" w:hAnsi="Times New Roman" w:cs="Times New Roman"/>
          <w:lang w:val="pt-PT"/>
        </w:rPr>
        <w:t xml:space="preserve">Retrieved from </w:t>
      </w:r>
      <w:r w:rsidR="00691662">
        <w:fldChar w:fldCharType="begin"/>
      </w:r>
      <w:r w:rsidR="00691662" w:rsidRPr="003F2183">
        <w:rPr>
          <w:lang w:val="pt-PT"/>
        </w:rPr>
        <w:instrText>HYPERLINK "http://www.rtp.pt/programa/tv/p28774"</w:instrText>
      </w:r>
      <w:r w:rsidR="00691662">
        <w:fldChar w:fldCharType="separate"/>
      </w:r>
      <w:r w:rsidRPr="003F2183">
        <w:rPr>
          <w:rStyle w:val="Hyperlink"/>
          <w:rFonts w:ascii="Times New Roman" w:eastAsia="Times New Roman" w:hAnsi="Times New Roman" w:cs="Times New Roman"/>
          <w:lang w:val="pt-PT"/>
        </w:rPr>
        <w:t>http://www.rtp.pt/programa/tv/p28774</w:t>
      </w:r>
      <w:r w:rsidR="00691662">
        <w:fldChar w:fldCharType="end"/>
      </w:r>
      <w:r w:rsidRPr="003F2183">
        <w:rPr>
          <w:rFonts w:ascii="Times New Roman" w:hAnsi="Times New Roman" w:cs="Times New Roman"/>
          <w:lang w:val="pt-PT"/>
        </w:rPr>
        <w:t xml:space="preserve">. </w:t>
      </w:r>
    </w:p>
    <w:p w:rsidR="00700114" w:rsidRDefault="00700114" w:rsidP="00700114">
      <w:pPr>
        <w:pStyle w:val="BodyTextFirstIndent2"/>
        <w:spacing w:after="0" w:line="240" w:lineRule="auto"/>
        <w:ind w:left="720" w:hanging="720"/>
        <w:jc w:val="both"/>
        <w:rPr>
          <w:rFonts w:ascii="Times New Roman" w:hAnsi="Times New Roman" w:cs="Times New Roman"/>
          <w:color w:val="000000"/>
          <w:lang w:val="en-US"/>
        </w:rPr>
      </w:pPr>
      <w:r w:rsidRPr="003F2183">
        <w:rPr>
          <w:rFonts w:ascii="Times New Roman" w:hAnsi="Times New Roman" w:cs="Times New Roman"/>
          <w:color w:val="000000"/>
          <w:lang w:val="pt-PT"/>
        </w:rPr>
        <w:t>_______. (2012). Dep</w:t>
      </w:r>
      <w:r w:rsidRPr="000F1C42">
        <w:rPr>
          <w:rFonts w:ascii="Times New Roman" w:hAnsi="Times New Roman" w:cs="Times New Roman"/>
          <w:color w:val="000000"/>
          <w:lang w:val="pt-PT"/>
        </w:rPr>
        <w:t xml:space="preserve">ois do Adeus. </w:t>
      </w:r>
      <w:proofErr w:type="gramStart"/>
      <w:r w:rsidRPr="00AE425B">
        <w:rPr>
          <w:rFonts w:ascii="Times New Roman" w:hAnsi="Times New Roman" w:cs="Times New Roman"/>
          <w:color w:val="000000"/>
          <w:lang w:val="en-US"/>
        </w:rPr>
        <w:t>Miniseries.</w:t>
      </w:r>
      <w:proofErr w:type="gramEnd"/>
      <w:r w:rsidRPr="00AE425B">
        <w:rPr>
          <w:rFonts w:ascii="Times New Roman" w:hAnsi="Times New Roman" w:cs="Times New Roman"/>
          <w:color w:val="000000"/>
          <w:lang w:val="en-US"/>
        </w:rPr>
        <w:t xml:space="preserve"> </w:t>
      </w:r>
      <w:proofErr w:type="gramStart"/>
      <w:r w:rsidRPr="00AE425B">
        <w:rPr>
          <w:rFonts w:ascii="Times New Roman" w:hAnsi="Times New Roman" w:cs="Times New Roman"/>
          <w:lang w:val="en-US"/>
        </w:rPr>
        <w:t>Retrieved from</w:t>
      </w:r>
      <w:r w:rsidRPr="00AE425B">
        <w:rPr>
          <w:rFonts w:ascii="Times New Roman" w:hAnsi="Times New Roman" w:cs="Times New Roman"/>
          <w:color w:val="000000"/>
          <w:lang w:val="en-US"/>
        </w:rPr>
        <w:t xml:space="preserve"> </w:t>
      </w:r>
      <w:hyperlink r:id="rId20" w:history="1">
        <w:r w:rsidRPr="00AE425B">
          <w:rPr>
            <w:rStyle w:val="Hyperlink"/>
            <w:rFonts w:ascii="Times New Roman" w:eastAsia="Times New Roman" w:hAnsi="Times New Roman" w:cs="Times New Roman"/>
            <w:lang w:val="en-US"/>
          </w:rPr>
          <w:t>http://www.rtp.pt/programa/episodios/tv/p28774/6</w:t>
        </w:r>
      </w:hyperlink>
      <w:r>
        <w:rPr>
          <w:rFonts w:ascii="Times New Roman" w:hAnsi="Times New Roman" w:cs="Times New Roman"/>
          <w:color w:val="000000"/>
          <w:lang w:val="en-US"/>
        </w:rPr>
        <w:t>.</w:t>
      </w:r>
      <w:proofErr w:type="gramEnd"/>
    </w:p>
    <w:p w:rsidR="00700114" w:rsidRPr="00A832B3" w:rsidRDefault="00700114" w:rsidP="00700114">
      <w:pPr>
        <w:pStyle w:val="BodyTextFirstIndent2"/>
        <w:spacing w:after="0" w:line="240" w:lineRule="auto"/>
        <w:ind w:left="720" w:hanging="720"/>
        <w:jc w:val="both"/>
        <w:rPr>
          <w:rFonts w:ascii="Times New Roman" w:hAnsi="Times New Roman" w:cs="Times New Roman"/>
          <w:color w:val="000000"/>
          <w:lang w:val="en-US"/>
        </w:rPr>
      </w:pPr>
      <w:r w:rsidRPr="008659F7">
        <w:rPr>
          <w:rFonts w:ascii="Times New Roman" w:hAnsi="Times New Roman" w:cs="Times New Roman"/>
          <w:color w:val="000000"/>
          <w:lang w:val="pt-PT"/>
        </w:rPr>
        <w:t xml:space="preserve">Secretário de Estado das Comunidades Portuguesas. </w:t>
      </w:r>
      <w:r>
        <w:rPr>
          <w:rFonts w:ascii="Times New Roman" w:hAnsi="Times New Roman" w:cs="Times New Roman"/>
          <w:color w:val="000000"/>
          <w:lang w:val="pt-PT"/>
        </w:rPr>
        <w:t>(</w:t>
      </w:r>
      <w:r w:rsidRPr="00700114">
        <w:rPr>
          <w:rFonts w:ascii="Times New Roman" w:hAnsi="Times New Roman" w:cs="Times New Roman"/>
          <w:color w:val="000000"/>
          <w:lang w:val="pt-PT"/>
        </w:rPr>
        <w:t xml:space="preserve">2013). </w:t>
      </w:r>
      <w:r w:rsidRPr="00700114">
        <w:rPr>
          <w:rFonts w:ascii="Times New Roman" w:hAnsi="Times New Roman" w:cs="Times New Roman"/>
          <w:i/>
          <w:color w:val="000000"/>
          <w:lang w:val="pt-PT"/>
        </w:rPr>
        <w:t>Relatório da Emigração 2013</w:t>
      </w:r>
      <w:r w:rsidR="00AF062E">
        <w:rPr>
          <w:rFonts w:ascii="Times New Roman" w:hAnsi="Times New Roman" w:cs="Times New Roman"/>
          <w:i/>
          <w:color w:val="000000"/>
          <w:lang w:val="pt-PT"/>
        </w:rPr>
        <w:t xml:space="preserve"> </w:t>
      </w:r>
      <w:r w:rsidR="00AF062E">
        <w:rPr>
          <w:rFonts w:ascii="Times New Roman" w:hAnsi="Times New Roman" w:cs="Times New Roman"/>
          <w:color w:val="000000"/>
          <w:lang w:val="pt-PT"/>
        </w:rPr>
        <w:t>[Emigration Report 2013]</w:t>
      </w:r>
      <w:r w:rsidRPr="00700114">
        <w:rPr>
          <w:rFonts w:ascii="Times New Roman" w:hAnsi="Times New Roman" w:cs="Times New Roman"/>
          <w:i/>
          <w:color w:val="000000"/>
          <w:lang w:val="pt-PT"/>
        </w:rPr>
        <w:t xml:space="preserve">. </w:t>
      </w:r>
      <w:proofErr w:type="gramStart"/>
      <w:r w:rsidRPr="00AF062E">
        <w:rPr>
          <w:rFonts w:ascii="Times New Roman" w:hAnsi="Times New Roman" w:cs="Times New Roman"/>
          <w:color w:val="000000"/>
          <w:lang w:val="en-US"/>
        </w:rPr>
        <w:t>Portuguese Government.</w:t>
      </w:r>
      <w:proofErr w:type="gramEnd"/>
      <w:r w:rsidRPr="00AF062E">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 xml:space="preserve">Retrieved from </w:t>
      </w:r>
      <w:hyperlink r:id="rId21" w:history="1">
        <w:r w:rsidRPr="00BC71CA">
          <w:rPr>
            <w:rStyle w:val="Hyperlink"/>
            <w:rFonts w:ascii="Times New Roman" w:hAnsi="Times New Roman" w:cs="Times New Roman"/>
            <w:lang w:val="en-US"/>
          </w:rPr>
          <w:t>http://www.secomunidades.pt/c/document_library/get_file?folderId=26&amp;name=DLFE-264.pdf</w:t>
        </w:r>
      </w:hyperlink>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w:t>
      </w:r>
    </w:p>
    <w:p w:rsidR="00700114" w:rsidRPr="00FB7D1D" w:rsidRDefault="00700114" w:rsidP="00700114">
      <w:pPr>
        <w:pStyle w:val="BodyTextFirstIndent2"/>
        <w:spacing w:after="0" w:line="240" w:lineRule="auto"/>
        <w:ind w:left="720" w:hanging="720"/>
        <w:jc w:val="both"/>
        <w:rPr>
          <w:rFonts w:ascii="Times New Roman" w:hAnsi="Times New Roman" w:cs="Times New Roman"/>
          <w:color w:val="000000"/>
          <w:lang w:val="en-US"/>
        </w:rPr>
      </w:pPr>
      <w:r w:rsidRPr="008659F7">
        <w:rPr>
          <w:rFonts w:ascii="Times New Roman" w:hAnsi="Times New Roman" w:cs="Times New Roman"/>
          <w:color w:val="000000"/>
          <w:lang w:val="pt-PT"/>
        </w:rPr>
        <w:t xml:space="preserve">Silva, </w:t>
      </w:r>
      <w:r>
        <w:rPr>
          <w:rFonts w:ascii="Times New Roman" w:hAnsi="Times New Roman" w:cs="Times New Roman"/>
          <w:color w:val="000000"/>
          <w:lang w:val="pt-PT"/>
        </w:rPr>
        <w:t xml:space="preserve">A. </w:t>
      </w:r>
      <w:r w:rsidRPr="008659F7">
        <w:rPr>
          <w:rFonts w:ascii="Times New Roman" w:hAnsi="Times New Roman" w:cs="Times New Roman"/>
          <w:color w:val="000000"/>
          <w:lang w:val="pt-PT"/>
        </w:rPr>
        <w:t>A</w:t>
      </w:r>
      <w:r>
        <w:rPr>
          <w:rFonts w:ascii="Times New Roman" w:hAnsi="Times New Roman" w:cs="Times New Roman"/>
          <w:color w:val="000000"/>
          <w:lang w:val="pt-PT"/>
        </w:rPr>
        <w:t xml:space="preserve">. C. (2013). </w:t>
      </w:r>
      <w:r w:rsidRPr="008659F7">
        <w:rPr>
          <w:rFonts w:ascii="Times New Roman" w:hAnsi="Times New Roman" w:cs="Times New Roman"/>
          <w:color w:val="000000"/>
          <w:lang w:val="pt-PT"/>
        </w:rPr>
        <w:t>“Mensagem do Presidente da República dirigida às Comunidades Portuguesas por ocasião das Comemorações do Dia de Portugal, de Camões e das Comunidades Portuguesas”</w:t>
      </w:r>
      <w:r w:rsidR="00AF062E">
        <w:rPr>
          <w:rFonts w:ascii="Times New Roman" w:hAnsi="Times New Roman" w:cs="Times New Roman"/>
          <w:color w:val="000000"/>
          <w:lang w:val="pt-PT"/>
        </w:rPr>
        <w:t xml:space="preserve"> [Message from the President of the Republic directed to the Portuguese Communities on the occasion of the Commemorations of the Day of Portugal, Camões and the Portuguese Communities].</w:t>
      </w:r>
      <w:r w:rsidRPr="008659F7">
        <w:rPr>
          <w:rFonts w:ascii="Times New Roman" w:hAnsi="Times New Roman" w:cs="Times New Roman"/>
          <w:color w:val="000000"/>
          <w:lang w:val="pt-PT"/>
        </w:rPr>
        <w:t xml:space="preserve"> </w:t>
      </w:r>
      <w:r w:rsidRPr="00FB7D1D">
        <w:rPr>
          <w:rFonts w:ascii="Times New Roman" w:hAnsi="Times New Roman" w:cs="Times New Roman"/>
          <w:color w:val="000000"/>
          <w:lang w:val="en-US"/>
        </w:rPr>
        <w:t xml:space="preserve">10 June 2013. Retrieved from </w:t>
      </w:r>
      <w:hyperlink r:id="rId22" w:history="1">
        <w:r w:rsidRPr="00FB7D1D">
          <w:rPr>
            <w:rStyle w:val="Hyperlink"/>
            <w:rFonts w:ascii="Times New Roman" w:hAnsi="Times New Roman" w:cs="Times New Roman"/>
            <w:lang w:val="en-US"/>
          </w:rPr>
          <w:t>http://www.presidencia.pt/?idc=22&amp;idi=74397</w:t>
        </w:r>
      </w:hyperlink>
      <w:r w:rsidRPr="00FB7D1D">
        <w:rPr>
          <w:rFonts w:ascii="Times New Roman" w:hAnsi="Times New Roman" w:cs="Times New Roman"/>
          <w:lang w:val="en-US"/>
        </w:rPr>
        <w:t xml:space="preserve"> </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pt-PT"/>
        </w:rPr>
      </w:pPr>
      <w:r w:rsidRPr="00AF431E">
        <w:rPr>
          <w:rFonts w:ascii="Times New Roman" w:hAnsi="Times New Roman" w:cs="Times New Roman"/>
          <w:color w:val="000000"/>
          <w:lang w:val="en-US"/>
        </w:rPr>
        <w:t xml:space="preserve">_______. (2014). </w:t>
      </w:r>
      <w:proofErr w:type="spellStart"/>
      <w:r w:rsidRPr="00AF062E">
        <w:rPr>
          <w:rFonts w:ascii="Times New Roman" w:hAnsi="Times New Roman" w:cs="Times New Roman"/>
          <w:lang w:val="en-US"/>
        </w:rPr>
        <w:t>Discurso</w:t>
      </w:r>
      <w:proofErr w:type="spellEnd"/>
      <w:r w:rsidRPr="00AF062E">
        <w:rPr>
          <w:rFonts w:ascii="Times New Roman" w:hAnsi="Times New Roman" w:cs="Times New Roman"/>
          <w:lang w:val="en-US"/>
        </w:rPr>
        <w:t xml:space="preserve"> do </w:t>
      </w:r>
      <w:proofErr w:type="spellStart"/>
      <w:r w:rsidRPr="00AF062E">
        <w:rPr>
          <w:rFonts w:ascii="Times New Roman" w:hAnsi="Times New Roman" w:cs="Times New Roman"/>
          <w:lang w:val="en-US"/>
        </w:rPr>
        <w:t>Presidente</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da</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República</w:t>
      </w:r>
      <w:proofErr w:type="spellEnd"/>
      <w:r w:rsidRPr="00AF062E">
        <w:rPr>
          <w:rFonts w:ascii="Times New Roman" w:hAnsi="Times New Roman" w:cs="Times New Roman"/>
          <w:lang w:val="en-US"/>
        </w:rPr>
        <w:t xml:space="preserve"> </w:t>
      </w:r>
      <w:proofErr w:type="spellStart"/>
      <w:proofErr w:type="gramStart"/>
      <w:r w:rsidRPr="00AF062E">
        <w:rPr>
          <w:rFonts w:ascii="Times New Roman" w:hAnsi="Times New Roman" w:cs="Times New Roman"/>
          <w:lang w:val="en-US"/>
        </w:rPr>
        <w:t>na</w:t>
      </w:r>
      <w:proofErr w:type="spellEnd"/>
      <w:proofErr w:type="gramEnd"/>
      <w:r w:rsidRPr="00AF062E">
        <w:rPr>
          <w:rFonts w:ascii="Times New Roman" w:hAnsi="Times New Roman" w:cs="Times New Roman"/>
          <w:lang w:val="en-US"/>
        </w:rPr>
        <w:t xml:space="preserve"> 40ª </w:t>
      </w:r>
      <w:proofErr w:type="spellStart"/>
      <w:r w:rsidRPr="00AF062E">
        <w:rPr>
          <w:rFonts w:ascii="Times New Roman" w:hAnsi="Times New Roman" w:cs="Times New Roman"/>
          <w:lang w:val="en-US"/>
        </w:rPr>
        <w:t>Sessão</w:t>
      </w:r>
      <w:proofErr w:type="spellEnd"/>
      <w:r w:rsidRPr="00AF062E">
        <w:rPr>
          <w:rFonts w:ascii="Times New Roman" w:hAnsi="Times New Roman" w:cs="Times New Roman"/>
          <w:lang w:val="en-US"/>
        </w:rPr>
        <w:t xml:space="preserve"> </w:t>
      </w:r>
      <w:proofErr w:type="spellStart"/>
      <w:r w:rsidRPr="00AF062E">
        <w:rPr>
          <w:rFonts w:ascii="Times New Roman" w:hAnsi="Times New Roman" w:cs="Times New Roman"/>
          <w:lang w:val="en-US"/>
        </w:rPr>
        <w:t>Comemorativa</w:t>
      </w:r>
      <w:proofErr w:type="spellEnd"/>
      <w:r w:rsidRPr="00AF062E">
        <w:rPr>
          <w:rFonts w:ascii="Times New Roman" w:hAnsi="Times New Roman" w:cs="Times New Roman"/>
          <w:lang w:val="en-US"/>
        </w:rPr>
        <w:t xml:space="preserve"> do 25 de </w:t>
      </w:r>
      <w:proofErr w:type="spellStart"/>
      <w:r w:rsidRPr="00AF062E">
        <w:rPr>
          <w:rFonts w:ascii="Times New Roman" w:hAnsi="Times New Roman" w:cs="Times New Roman"/>
          <w:lang w:val="en-US"/>
        </w:rPr>
        <w:t>Abril</w:t>
      </w:r>
      <w:proofErr w:type="spellEnd"/>
      <w:r w:rsidR="00AF062E" w:rsidRPr="00AF062E">
        <w:rPr>
          <w:rFonts w:ascii="Times New Roman" w:hAnsi="Times New Roman" w:cs="Times New Roman"/>
          <w:lang w:val="en-US"/>
        </w:rPr>
        <w:t xml:space="preserve"> [Speech of the President of the Republic on the 40th Commemorative Session of the 25th of April</w:t>
      </w:r>
      <w:r w:rsidR="00AF062E">
        <w:rPr>
          <w:rFonts w:ascii="Times New Roman" w:hAnsi="Times New Roman" w:cs="Times New Roman"/>
          <w:lang w:val="en-US"/>
        </w:rPr>
        <w:t>]</w:t>
      </w:r>
      <w:r w:rsidRPr="00AF062E">
        <w:rPr>
          <w:rFonts w:ascii="Times New Roman" w:hAnsi="Times New Roman" w:cs="Times New Roman"/>
          <w:lang w:val="en-US"/>
        </w:rPr>
        <w:t xml:space="preserve">.  </w:t>
      </w:r>
      <w:r w:rsidRPr="008659F7">
        <w:rPr>
          <w:rFonts w:ascii="Times New Roman" w:hAnsi="Times New Roman" w:cs="Times New Roman"/>
          <w:lang w:val="pt-PT"/>
        </w:rPr>
        <w:t>Assembleia da República</w:t>
      </w:r>
      <w:r w:rsidR="008765BA">
        <w:rPr>
          <w:rFonts w:ascii="Times New Roman" w:hAnsi="Times New Roman" w:cs="Times New Roman"/>
          <w:lang w:val="pt-PT"/>
        </w:rPr>
        <w:t xml:space="preserve">. 25 Apr. </w:t>
      </w:r>
      <w:r w:rsidRPr="008659F7">
        <w:rPr>
          <w:rFonts w:ascii="Times New Roman" w:hAnsi="Times New Roman" w:cs="Times New Roman"/>
          <w:lang w:val="pt-PT"/>
        </w:rPr>
        <w:t xml:space="preserve">2014. Retrieved from </w:t>
      </w:r>
      <w:r w:rsidR="00691662">
        <w:fldChar w:fldCharType="begin"/>
      </w:r>
      <w:r w:rsidR="00691662" w:rsidRPr="003F2183">
        <w:rPr>
          <w:lang w:val="pt-PT"/>
        </w:rPr>
        <w:instrText>HYPERLINK "http://www.presidencia.pt/?idc=22&amp;idi=83219"</w:instrText>
      </w:r>
      <w:r w:rsidR="00691662">
        <w:fldChar w:fldCharType="separate"/>
      </w:r>
      <w:r w:rsidRPr="008659F7">
        <w:rPr>
          <w:rStyle w:val="Hyperlink"/>
          <w:rFonts w:ascii="Times New Roman" w:eastAsia="Times New Roman" w:hAnsi="Times New Roman" w:cs="Times New Roman"/>
          <w:lang w:val="pt-PT"/>
        </w:rPr>
        <w:t>http://www.presidencia.pt/?idc=22&amp;idi=83219</w:t>
      </w:r>
      <w:r w:rsidR="00691662">
        <w:fldChar w:fldCharType="end"/>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r w:rsidRPr="008659F7">
        <w:rPr>
          <w:rFonts w:ascii="Times New Roman" w:hAnsi="Times New Roman" w:cs="Times New Roman"/>
          <w:lang w:val="pt-PT"/>
        </w:rPr>
        <w:t>Soutelo, L</w:t>
      </w:r>
      <w:r>
        <w:rPr>
          <w:rFonts w:ascii="Times New Roman" w:hAnsi="Times New Roman" w:cs="Times New Roman"/>
          <w:lang w:val="pt-PT"/>
        </w:rPr>
        <w:t>. de C. (</w:t>
      </w:r>
      <w:r w:rsidRPr="008659F7">
        <w:rPr>
          <w:rFonts w:ascii="Times New Roman" w:hAnsi="Times New Roman" w:cs="Times New Roman"/>
          <w:lang w:val="pt-PT"/>
        </w:rPr>
        <w:t>2009</w:t>
      </w:r>
      <w:r>
        <w:rPr>
          <w:rFonts w:ascii="Times New Roman" w:hAnsi="Times New Roman" w:cs="Times New Roman"/>
          <w:lang w:val="pt-PT"/>
        </w:rPr>
        <w:t>)</w:t>
      </w:r>
      <w:r w:rsidRPr="008659F7">
        <w:rPr>
          <w:rFonts w:ascii="Times New Roman" w:hAnsi="Times New Roman" w:cs="Times New Roman"/>
          <w:lang w:val="pt-PT"/>
        </w:rPr>
        <w:t>. A memória do 25 de Abril nos anos do cavaquismo: O desenvolvimento do revisionismo histórico através da imprensa (1985-1995)</w:t>
      </w:r>
      <w:r w:rsidR="00AF062E">
        <w:rPr>
          <w:rFonts w:ascii="Times New Roman" w:hAnsi="Times New Roman" w:cs="Times New Roman"/>
          <w:lang w:val="pt-PT"/>
        </w:rPr>
        <w:t xml:space="preserve"> [The memory of the 25th of April in the years of Cava</w:t>
      </w:r>
      <w:r w:rsidR="00FC46CF">
        <w:rPr>
          <w:rFonts w:ascii="Times New Roman" w:hAnsi="Times New Roman" w:cs="Times New Roman"/>
          <w:lang w:val="pt-PT"/>
        </w:rPr>
        <w:t>quismo</w:t>
      </w:r>
      <w:r w:rsidR="00AF062E">
        <w:rPr>
          <w:rFonts w:ascii="Times New Roman" w:hAnsi="Times New Roman" w:cs="Times New Roman"/>
          <w:lang w:val="pt-PT"/>
        </w:rPr>
        <w:t>: The development of historical revisionism through the press (1985-1995)]</w:t>
      </w:r>
      <w:r w:rsidRPr="008659F7">
        <w:rPr>
          <w:rFonts w:ascii="Times New Roman" w:hAnsi="Times New Roman" w:cs="Times New Roman"/>
          <w:lang w:val="pt-PT"/>
        </w:rPr>
        <w:t xml:space="preserve">.  </w:t>
      </w:r>
      <w:proofErr w:type="gramStart"/>
      <w:r w:rsidR="00651FE4" w:rsidRPr="00AF431E">
        <w:rPr>
          <w:rFonts w:ascii="Times New Roman" w:hAnsi="Times New Roman" w:cs="Times New Roman"/>
          <w:lang w:val="en-US"/>
        </w:rPr>
        <w:t>(Master’s thes</w:t>
      </w:r>
      <w:r w:rsidRPr="00AE425B">
        <w:rPr>
          <w:rFonts w:ascii="Times New Roman" w:hAnsi="Times New Roman" w:cs="Times New Roman"/>
          <w:lang w:val="en-US"/>
        </w:rPr>
        <w:t>is</w:t>
      </w:r>
      <w:r w:rsidR="00651FE4">
        <w:rPr>
          <w:rFonts w:ascii="Times New Roman" w:hAnsi="Times New Roman" w:cs="Times New Roman"/>
          <w:lang w:val="en-US"/>
        </w:rPr>
        <w:t>)</w:t>
      </w:r>
      <w:r w:rsidRPr="00AE425B">
        <w:rPr>
          <w:rFonts w:ascii="Times New Roman" w:hAnsi="Times New Roman" w:cs="Times New Roman"/>
          <w:lang w:val="en-US"/>
        </w:rPr>
        <w:t>.</w:t>
      </w:r>
      <w:proofErr w:type="gramEnd"/>
      <w:r w:rsidRPr="00AE425B">
        <w:rPr>
          <w:rFonts w:ascii="Times New Roman" w:hAnsi="Times New Roman" w:cs="Times New Roman"/>
          <w:lang w:val="en-US"/>
        </w:rPr>
        <w:t xml:space="preserve">  Porto: University of Porto.</w:t>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proofErr w:type="gramStart"/>
      <w:r w:rsidRPr="00AE425B">
        <w:rPr>
          <w:rFonts w:ascii="Times New Roman" w:hAnsi="Times New Roman" w:cs="Times New Roman"/>
          <w:lang w:val="en-US"/>
        </w:rPr>
        <w:t>Todorov</w:t>
      </w:r>
      <w:proofErr w:type="spellEnd"/>
      <w:r w:rsidRPr="00AE425B">
        <w:rPr>
          <w:rFonts w:ascii="Times New Roman" w:hAnsi="Times New Roman" w:cs="Times New Roman"/>
          <w:lang w:val="en-US"/>
        </w:rPr>
        <w:t xml:space="preserve">, T. </w:t>
      </w:r>
      <w:r>
        <w:rPr>
          <w:rFonts w:ascii="Times New Roman" w:hAnsi="Times New Roman" w:cs="Times New Roman"/>
          <w:lang w:val="en-US"/>
        </w:rPr>
        <w:t>(</w:t>
      </w:r>
      <w:r w:rsidRPr="00AE425B">
        <w:rPr>
          <w:rFonts w:ascii="Times New Roman" w:hAnsi="Times New Roman" w:cs="Times New Roman"/>
          <w:lang w:val="en-US"/>
        </w:rPr>
        <w:t>2004</w:t>
      </w:r>
      <w:r>
        <w:rPr>
          <w:rFonts w:ascii="Times New Roman" w:hAnsi="Times New Roman" w:cs="Times New Roman"/>
          <w:lang w:val="en-US"/>
        </w:rPr>
        <w:t>)</w:t>
      </w:r>
      <w:r w:rsidRPr="00AE425B">
        <w:rPr>
          <w:rFonts w:ascii="Times New Roman" w:hAnsi="Times New Roman" w:cs="Times New Roman"/>
          <w:lang w:val="en-US"/>
        </w:rPr>
        <w:t>.</w:t>
      </w:r>
      <w:proofErr w:type="gramEnd"/>
      <w:r w:rsidRPr="00AE425B">
        <w:rPr>
          <w:rFonts w:ascii="Times New Roman" w:hAnsi="Times New Roman" w:cs="Times New Roman"/>
          <w:lang w:val="en-US"/>
        </w:rPr>
        <w:t xml:space="preserve">  </w:t>
      </w:r>
      <w:r w:rsidRPr="00AE425B">
        <w:rPr>
          <w:rFonts w:ascii="Times New Roman" w:hAnsi="Times New Roman" w:cs="Times New Roman"/>
          <w:i/>
          <w:lang w:val="en-US"/>
        </w:rPr>
        <w:t>Les abuses de la memoire</w:t>
      </w:r>
      <w:r w:rsidR="00FC46CF">
        <w:rPr>
          <w:rFonts w:ascii="Times New Roman" w:hAnsi="Times New Roman" w:cs="Times New Roman"/>
          <w:i/>
          <w:lang w:val="en-US"/>
        </w:rPr>
        <w:t xml:space="preserve"> </w:t>
      </w:r>
      <w:r w:rsidR="00FC46CF">
        <w:rPr>
          <w:rFonts w:ascii="Times New Roman" w:hAnsi="Times New Roman" w:cs="Times New Roman"/>
          <w:lang w:val="en-US"/>
        </w:rPr>
        <w:t>[The abuses of memory]</w:t>
      </w:r>
      <w:r w:rsidRPr="00AE425B">
        <w:rPr>
          <w:rFonts w:ascii="Times New Roman" w:hAnsi="Times New Roman" w:cs="Times New Roman"/>
          <w:i/>
          <w:lang w:val="en-US"/>
        </w:rPr>
        <w:t xml:space="preserve">.  </w:t>
      </w:r>
      <w:r w:rsidRPr="00AE425B">
        <w:rPr>
          <w:rFonts w:ascii="Times New Roman" w:hAnsi="Times New Roman" w:cs="Times New Roman"/>
          <w:lang w:val="en-US"/>
        </w:rPr>
        <w:t xml:space="preserve">Paris: </w:t>
      </w:r>
      <w:proofErr w:type="spellStart"/>
      <w:r w:rsidRPr="00AE425B">
        <w:rPr>
          <w:rFonts w:ascii="Times New Roman" w:hAnsi="Times New Roman" w:cs="Times New Roman"/>
          <w:lang w:val="en-US"/>
        </w:rPr>
        <w:t>Arlea</w:t>
      </w:r>
      <w:proofErr w:type="spellEnd"/>
      <w:r w:rsidRPr="00AE425B">
        <w:rPr>
          <w:rFonts w:ascii="Times New Roman" w:hAnsi="Times New Roman" w:cs="Times New Roman"/>
          <w:lang w:val="en-US"/>
        </w:rPr>
        <w:t>.</w:t>
      </w:r>
    </w:p>
    <w:p w:rsidR="00700114" w:rsidRPr="00AE425B"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r w:rsidRPr="00AE425B">
        <w:rPr>
          <w:rFonts w:ascii="Times New Roman" w:hAnsi="Times New Roman" w:cs="Times New Roman"/>
          <w:lang w:val="en-US"/>
        </w:rPr>
        <w:t>Ümit</w:t>
      </w:r>
      <w:proofErr w:type="spellEnd"/>
      <w:r w:rsidRPr="00AE425B">
        <w:rPr>
          <w:rFonts w:ascii="Times New Roman" w:hAnsi="Times New Roman" w:cs="Times New Roman"/>
          <w:lang w:val="en-US"/>
        </w:rPr>
        <w:t xml:space="preserve"> </w:t>
      </w:r>
      <w:proofErr w:type="spellStart"/>
      <w:r w:rsidRPr="00AE425B">
        <w:rPr>
          <w:rFonts w:ascii="Times New Roman" w:hAnsi="Times New Roman" w:cs="Times New Roman"/>
          <w:lang w:val="en-US"/>
        </w:rPr>
        <w:t>Üngör</w:t>
      </w:r>
      <w:proofErr w:type="spellEnd"/>
      <w:r w:rsidRPr="00AE425B">
        <w:rPr>
          <w:rFonts w:ascii="Times New Roman" w:hAnsi="Times New Roman" w:cs="Times New Roman"/>
          <w:lang w:val="en-US"/>
        </w:rPr>
        <w:t xml:space="preserve">, U. </w:t>
      </w:r>
      <w:r>
        <w:rPr>
          <w:rFonts w:ascii="Times New Roman" w:hAnsi="Times New Roman" w:cs="Times New Roman"/>
          <w:lang w:val="en-US"/>
        </w:rPr>
        <w:t>(</w:t>
      </w:r>
      <w:r w:rsidRPr="00AE425B">
        <w:rPr>
          <w:rFonts w:ascii="Times New Roman" w:hAnsi="Times New Roman" w:cs="Times New Roman"/>
          <w:lang w:val="en-US"/>
        </w:rPr>
        <w:t>2014</w:t>
      </w:r>
      <w:r>
        <w:rPr>
          <w:rFonts w:ascii="Times New Roman" w:hAnsi="Times New Roman" w:cs="Times New Roman"/>
          <w:lang w:val="en-US"/>
        </w:rPr>
        <w:t>)</w:t>
      </w:r>
      <w:r w:rsidRPr="00AE425B">
        <w:rPr>
          <w:rFonts w:ascii="Times New Roman" w:hAnsi="Times New Roman" w:cs="Times New Roman"/>
          <w:lang w:val="en-US"/>
        </w:rPr>
        <w:t xml:space="preserve">. </w:t>
      </w:r>
      <w:proofErr w:type="gramStart"/>
      <w:r w:rsidRPr="00AE425B">
        <w:rPr>
          <w:rFonts w:ascii="Times New Roman" w:hAnsi="Times New Roman" w:cs="Times New Roman"/>
          <w:lang w:val="en-US"/>
        </w:rPr>
        <w:t>Lost in commemoration: the Armenian genocide in memory and identity.</w:t>
      </w:r>
      <w:proofErr w:type="gramEnd"/>
      <w:r w:rsidRPr="00AE425B">
        <w:rPr>
          <w:rFonts w:ascii="Times New Roman" w:hAnsi="Times New Roman" w:cs="Times New Roman"/>
          <w:lang w:val="en-US"/>
        </w:rPr>
        <w:t xml:space="preserve"> </w:t>
      </w:r>
      <w:r w:rsidRPr="00AE425B">
        <w:rPr>
          <w:rFonts w:ascii="Times New Roman" w:hAnsi="Times New Roman" w:cs="Times New Roman"/>
          <w:i/>
          <w:lang w:val="en-US"/>
        </w:rPr>
        <w:t>Patterns of Prejudice</w:t>
      </w:r>
      <w:r w:rsidR="00244DAD">
        <w:rPr>
          <w:rFonts w:ascii="Times New Roman" w:hAnsi="Times New Roman" w:cs="Times New Roman"/>
          <w:lang w:val="en-US"/>
        </w:rPr>
        <w:t xml:space="preserve"> 48(2),</w:t>
      </w:r>
      <w:r w:rsidRPr="00AE425B">
        <w:rPr>
          <w:rFonts w:ascii="Times New Roman" w:hAnsi="Times New Roman" w:cs="Times New Roman"/>
          <w:lang w:val="en-US"/>
        </w:rPr>
        <w:t xml:space="preserve"> 147-166.</w:t>
      </w:r>
    </w:p>
    <w:p w:rsidR="00700114"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r w:rsidRPr="008659F7">
        <w:rPr>
          <w:rFonts w:ascii="Times New Roman" w:hAnsi="Times New Roman" w:cs="Times New Roman"/>
          <w:lang w:val="en-US"/>
        </w:rPr>
        <w:t>Vala</w:t>
      </w:r>
      <w:proofErr w:type="spellEnd"/>
      <w:r w:rsidRPr="008659F7">
        <w:rPr>
          <w:rFonts w:ascii="Times New Roman" w:hAnsi="Times New Roman" w:cs="Times New Roman"/>
          <w:lang w:val="en-US"/>
        </w:rPr>
        <w:t>, J</w:t>
      </w:r>
      <w:r>
        <w:rPr>
          <w:rFonts w:ascii="Times New Roman" w:hAnsi="Times New Roman" w:cs="Times New Roman"/>
          <w:lang w:val="en-US"/>
        </w:rPr>
        <w:t xml:space="preserve">., Lopes, D., &amp; Lima, M. (2008). </w:t>
      </w:r>
      <w:r w:rsidRPr="00AE425B">
        <w:rPr>
          <w:rFonts w:ascii="Times New Roman" w:hAnsi="Times New Roman" w:cs="Times New Roman"/>
          <w:lang w:val="en-US"/>
        </w:rPr>
        <w:t xml:space="preserve">Black immigrants in Portugal:  </w:t>
      </w:r>
      <w:proofErr w:type="spellStart"/>
      <w:r w:rsidRPr="00AE425B">
        <w:rPr>
          <w:rFonts w:ascii="Times New Roman" w:hAnsi="Times New Roman" w:cs="Times New Roman"/>
          <w:lang w:val="en-US"/>
        </w:rPr>
        <w:t>Luso-tropicalism</w:t>
      </w:r>
      <w:proofErr w:type="spellEnd"/>
      <w:r w:rsidRPr="00AE425B">
        <w:rPr>
          <w:rFonts w:ascii="Times New Roman" w:hAnsi="Times New Roman" w:cs="Times New Roman"/>
          <w:lang w:val="en-US"/>
        </w:rPr>
        <w:t xml:space="preserve"> and prejudice.  </w:t>
      </w:r>
      <w:r w:rsidRPr="00AE425B">
        <w:rPr>
          <w:rFonts w:ascii="Times New Roman" w:hAnsi="Times New Roman" w:cs="Times New Roman"/>
          <w:i/>
          <w:lang w:val="en-US"/>
        </w:rPr>
        <w:t xml:space="preserve">Journal of Social Issues </w:t>
      </w:r>
      <w:r w:rsidR="00244DAD">
        <w:rPr>
          <w:rFonts w:ascii="Times New Roman" w:hAnsi="Times New Roman" w:cs="Times New Roman"/>
          <w:lang w:val="en-US"/>
        </w:rPr>
        <w:t>64(2),</w:t>
      </w:r>
      <w:r w:rsidRPr="00AE425B">
        <w:rPr>
          <w:rFonts w:ascii="Times New Roman" w:hAnsi="Times New Roman" w:cs="Times New Roman"/>
          <w:lang w:val="en-US"/>
        </w:rPr>
        <w:t xml:space="preserve"> 287-302.</w:t>
      </w:r>
    </w:p>
    <w:p w:rsidR="005E4F0D" w:rsidRPr="005E4F0D" w:rsidRDefault="005E4F0D" w:rsidP="00700114">
      <w:pPr>
        <w:pStyle w:val="BodyTextFirstIndent2"/>
        <w:spacing w:after="0" w:line="240" w:lineRule="auto"/>
        <w:ind w:left="720" w:hanging="720"/>
        <w:jc w:val="both"/>
        <w:rPr>
          <w:rFonts w:ascii="Times New Roman" w:hAnsi="Times New Roman" w:cs="Times New Roman"/>
          <w:lang w:val="en-US"/>
        </w:rPr>
      </w:pPr>
      <w:proofErr w:type="spellStart"/>
      <w:proofErr w:type="gramStart"/>
      <w:r>
        <w:rPr>
          <w:rFonts w:ascii="Times New Roman" w:hAnsi="Times New Roman" w:cs="Times New Roman"/>
          <w:lang w:val="en-US"/>
        </w:rPr>
        <w:t>Zahle</w:t>
      </w:r>
      <w:proofErr w:type="spellEnd"/>
      <w:r>
        <w:rPr>
          <w:rFonts w:ascii="Times New Roman" w:hAnsi="Times New Roman" w:cs="Times New Roman"/>
          <w:lang w:val="en-US"/>
        </w:rPr>
        <w:t>, J., &amp; Collin, F. (2014).</w:t>
      </w:r>
      <w:proofErr w:type="gramEnd"/>
      <w:r>
        <w:rPr>
          <w:rFonts w:ascii="Times New Roman" w:hAnsi="Times New Roman" w:cs="Times New Roman"/>
          <w:lang w:val="en-US"/>
        </w:rPr>
        <w:t xml:space="preserve"> </w:t>
      </w:r>
      <w:proofErr w:type="gramStart"/>
      <w:r>
        <w:rPr>
          <w:rFonts w:ascii="Times New Roman" w:hAnsi="Times New Roman" w:cs="Times New Roman"/>
          <w:i/>
          <w:lang w:val="en-US"/>
        </w:rPr>
        <w:t>Rethinking the Individualism-Holism Debate.</w:t>
      </w:r>
      <w:proofErr w:type="gramEnd"/>
      <w:r>
        <w:rPr>
          <w:rFonts w:ascii="Times New Roman" w:hAnsi="Times New Roman" w:cs="Times New Roman"/>
          <w:i/>
          <w:lang w:val="en-US"/>
        </w:rPr>
        <w:t xml:space="preserve">  </w:t>
      </w:r>
      <w:proofErr w:type="gramStart"/>
      <w:r>
        <w:rPr>
          <w:rFonts w:ascii="Times New Roman" w:hAnsi="Times New Roman" w:cs="Times New Roman"/>
          <w:i/>
          <w:lang w:val="en-US"/>
        </w:rPr>
        <w:t>Essays in the Philosophy of Social Science.</w:t>
      </w:r>
      <w:proofErr w:type="gramEnd"/>
      <w:r>
        <w:rPr>
          <w:rFonts w:ascii="Times New Roman" w:hAnsi="Times New Roman" w:cs="Times New Roman"/>
          <w:i/>
          <w:lang w:val="en-US"/>
        </w:rPr>
        <w:t xml:space="preserve">  </w:t>
      </w:r>
      <w:r>
        <w:rPr>
          <w:rFonts w:ascii="Times New Roman" w:hAnsi="Times New Roman" w:cs="Times New Roman"/>
          <w:lang w:val="en-US"/>
        </w:rPr>
        <w:t xml:space="preserve">London: Springer.  </w:t>
      </w:r>
      <w:proofErr w:type="gramStart"/>
      <w:r w:rsidR="003970EC">
        <w:rPr>
          <w:rFonts w:ascii="Times New Roman" w:hAnsi="Times New Roman" w:cs="Times New Roman"/>
          <w:lang w:val="en-US"/>
        </w:rPr>
        <w:t xml:space="preserve">Retrieved from </w:t>
      </w:r>
      <w:r>
        <w:rPr>
          <w:rFonts w:ascii="Times New Roman" w:hAnsi="Times New Roman" w:cs="Times New Roman"/>
          <w:lang w:val="en-US"/>
        </w:rPr>
        <w:t>doi</w:t>
      </w:r>
      <w:r w:rsidR="003970EC">
        <w:rPr>
          <w:rFonts w:ascii="Times New Roman" w:hAnsi="Times New Roman" w:cs="Times New Roman"/>
          <w:lang w:val="en-US"/>
        </w:rPr>
        <w:t>:10.1007/978.3.319.05344.8.</w:t>
      </w:r>
      <w:proofErr w:type="gramEnd"/>
      <w:r w:rsidR="003970EC">
        <w:rPr>
          <w:rFonts w:ascii="Times New Roman" w:hAnsi="Times New Roman" w:cs="Times New Roman"/>
          <w:lang w:val="en-US"/>
        </w:rPr>
        <w:t xml:space="preserve"> </w:t>
      </w:r>
    </w:p>
    <w:p w:rsidR="00700114" w:rsidRPr="008659F7" w:rsidRDefault="00700114" w:rsidP="00700114">
      <w:pPr>
        <w:pStyle w:val="BodyTextFirstIndent2"/>
        <w:spacing w:after="0" w:line="240" w:lineRule="auto"/>
        <w:ind w:left="720" w:hanging="720"/>
        <w:jc w:val="both"/>
        <w:rPr>
          <w:rFonts w:ascii="Times New Roman" w:hAnsi="Times New Roman" w:cs="Times New Roman"/>
          <w:lang w:val="en-US"/>
        </w:rPr>
      </w:pPr>
      <w:proofErr w:type="spellStart"/>
      <w:proofErr w:type="gramStart"/>
      <w:r w:rsidRPr="00AE425B">
        <w:rPr>
          <w:rFonts w:ascii="Times New Roman" w:hAnsi="Times New Roman" w:cs="Times New Roman"/>
          <w:lang w:val="en-US"/>
        </w:rPr>
        <w:t>Zuev</w:t>
      </w:r>
      <w:proofErr w:type="spellEnd"/>
      <w:r w:rsidRPr="00AE425B">
        <w:rPr>
          <w:rFonts w:ascii="Times New Roman" w:hAnsi="Times New Roman" w:cs="Times New Roman"/>
          <w:lang w:val="en-US"/>
        </w:rPr>
        <w:t>, D</w:t>
      </w:r>
      <w:r>
        <w:rPr>
          <w:rFonts w:ascii="Times New Roman" w:hAnsi="Times New Roman" w:cs="Times New Roman"/>
          <w:lang w:val="en-US"/>
        </w:rPr>
        <w:t xml:space="preserve">., </w:t>
      </w:r>
      <w:r w:rsidRPr="00AE425B">
        <w:rPr>
          <w:rFonts w:ascii="Times New Roman" w:hAnsi="Times New Roman" w:cs="Times New Roman"/>
          <w:lang w:val="en-US"/>
        </w:rPr>
        <w:t>&amp; Virchow</w:t>
      </w:r>
      <w:r>
        <w:rPr>
          <w:rFonts w:ascii="Times New Roman" w:hAnsi="Times New Roman" w:cs="Times New Roman"/>
          <w:lang w:val="en-US"/>
        </w:rPr>
        <w:t>, F</w:t>
      </w:r>
      <w:r w:rsidRPr="00AE425B">
        <w:rPr>
          <w:rFonts w:ascii="Times New Roman" w:hAnsi="Times New Roman" w:cs="Times New Roman"/>
          <w:lang w:val="en-US"/>
        </w:rPr>
        <w:t xml:space="preserve">. </w:t>
      </w:r>
      <w:r>
        <w:rPr>
          <w:rFonts w:ascii="Times New Roman" w:hAnsi="Times New Roman" w:cs="Times New Roman"/>
          <w:lang w:val="en-US"/>
        </w:rPr>
        <w:t>(</w:t>
      </w:r>
      <w:r w:rsidRPr="00AE425B">
        <w:rPr>
          <w:rFonts w:ascii="Times New Roman" w:hAnsi="Times New Roman" w:cs="Times New Roman"/>
          <w:lang w:val="en-US"/>
        </w:rPr>
        <w:t>2014</w:t>
      </w:r>
      <w:r>
        <w:rPr>
          <w:rFonts w:ascii="Times New Roman" w:hAnsi="Times New Roman" w:cs="Times New Roman"/>
          <w:lang w:val="en-US"/>
        </w:rPr>
        <w:t>)</w:t>
      </w:r>
      <w:r w:rsidRPr="00AE425B">
        <w:rPr>
          <w:rFonts w:ascii="Times New Roman" w:hAnsi="Times New Roman" w:cs="Times New Roman"/>
          <w:lang w:val="en-US"/>
        </w:rPr>
        <w:t>.</w:t>
      </w:r>
      <w:proofErr w:type="gramEnd"/>
      <w:r w:rsidRPr="00AE425B">
        <w:rPr>
          <w:rFonts w:ascii="Times New Roman" w:hAnsi="Times New Roman" w:cs="Times New Roman"/>
          <w:lang w:val="en-US"/>
        </w:rPr>
        <w:t xml:space="preserve">  </w:t>
      </w:r>
      <w:proofErr w:type="gramStart"/>
      <w:r w:rsidRPr="00AE425B">
        <w:rPr>
          <w:rFonts w:ascii="Times New Roman" w:hAnsi="Times New Roman" w:cs="Times New Roman"/>
          <w:lang w:val="en-US"/>
        </w:rPr>
        <w:t>Performing national-identity: The many logics of producing national belongings in public rituals and events.</w:t>
      </w:r>
      <w:proofErr w:type="gramEnd"/>
      <w:r w:rsidRPr="00AE425B">
        <w:rPr>
          <w:rFonts w:ascii="Times New Roman" w:hAnsi="Times New Roman" w:cs="Times New Roman"/>
          <w:lang w:val="en-US"/>
        </w:rPr>
        <w:t xml:space="preserve">  </w:t>
      </w:r>
      <w:r w:rsidRPr="00AE425B">
        <w:rPr>
          <w:rFonts w:ascii="Times New Roman" w:hAnsi="Times New Roman" w:cs="Times New Roman"/>
          <w:i/>
          <w:lang w:val="en-US"/>
        </w:rPr>
        <w:t xml:space="preserve">Nations and Nationalism </w:t>
      </w:r>
      <w:r w:rsidR="00244DAD">
        <w:rPr>
          <w:rFonts w:ascii="Times New Roman" w:hAnsi="Times New Roman" w:cs="Times New Roman"/>
          <w:lang w:val="en-US"/>
        </w:rPr>
        <w:t>20(2),</w:t>
      </w:r>
      <w:r w:rsidRPr="00AE425B">
        <w:rPr>
          <w:rFonts w:ascii="Times New Roman" w:hAnsi="Times New Roman" w:cs="Times New Roman"/>
          <w:lang w:val="en-US"/>
        </w:rPr>
        <w:t xml:space="preserve"> 191-199.</w:t>
      </w:r>
    </w:p>
    <w:p w:rsidR="00700114" w:rsidRPr="008659F7" w:rsidRDefault="00700114" w:rsidP="00700114">
      <w:pPr>
        <w:spacing w:after="0" w:line="240" w:lineRule="auto"/>
        <w:ind w:left="720" w:hanging="720"/>
        <w:jc w:val="both"/>
        <w:rPr>
          <w:rFonts w:ascii="Times New Roman" w:hAnsi="Times New Roman" w:cs="Times New Roman"/>
          <w:b/>
          <w:lang w:val="en-US"/>
        </w:rPr>
      </w:pPr>
    </w:p>
    <w:p w:rsidR="00E01D7F" w:rsidRPr="00684586" w:rsidRDefault="00E01D7F" w:rsidP="00700114">
      <w:pPr>
        <w:pStyle w:val="Heading2"/>
        <w:spacing w:before="0" w:beforeAutospacing="0" w:after="0" w:afterAutospacing="0"/>
        <w:ind w:left="720" w:hanging="720"/>
        <w:jc w:val="both"/>
        <w:rPr>
          <w:b w:val="0"/>
          <w:lang w:val="en-US"/>
        </w:rPr>
      </w:pPr>
    </w:p>
    <w:sectPr w:rsidR="00E01D7F" w:rsidRPr="00684586" w:rsidSect="00A67618">
      <w:headerReference w:type="even" r:id="rId23"/>
      <w:headerReference w:type="default" r:id="rId24"/>
      <w:footerReference w:type="even" r:id="rId25"/>
      <w:footerReference w:type="default" r:id="rId26"/>
      <w:headerReference w:type="first" r:id="rId27"/>
      <w:footerReference w:type="first" r:id="rId28"/>
      <w:pgSz w:w="11906" w:h="16838"/>
      <w:pgMar w:top="1152" w:right="1152" w:bottom="1152"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2E" w:rsidRDefault="000E332E" w:rsidP="00E01D7F">
      <w:pPr>
        <w:spacing w:after="0" w:line="240" w:lineRule="auto"/>
      </w:pPr>
      <w:r>
        <w:separator/>
      </w:r>
    </w:p>
  </w:endnote>
  <w:endnote w:type="continuationSeparator" w:id="0">
    <w:p w:rsidR="000E332E" w:rsidRDefault="000E332E" w:rsidP="00E01D7F">
      <w:pPr>
        <w:spacing w:after="0" w:line="240" w:lineRule="auto"/>
      </w:pPr>
      <w:r>
        <w:continuationSeparator/>
      </w:r>
    </w:p>
  </w:endnote>
  <w:endnote w:id="1">
    <w:p w:rsidR="004D073A" w:rsidRPr="003F2183" w:rsidRDefault="004D073A" w:rsidP="00540F33">
      <w:pPr>
        <w:pStyle w:val="EndnoteText"/>
        <w:ind w:left="144" w:hanging="144"/>
        <w:rPr>
          <w:rFonts w:ascii="Times New Roman" w:hAnsi="Times New Roman" w:cs="Times New Roman"/>
          <w:sz w:val="18"/>
          <w:szCs w:val="18"/>
          <w:lang w:val="en-US"/>
        </w:rPr>
      </w:pPr>
      <w:r w:rsidRPr="00540F33">
        <w:rPr>
          <w:rFonts w:ascii="Times New Roman" w:hAnsi="Times New Roman" w:cs="Times New Roman"/>
          <w:sz w:val="18"/>
          <w:szCs w:val="18"/>
          <w:lang w:val="pt-PT"/>
        </w:rPr>
        <w:endnoteRef/>
      </w:r>
      <w:r w:rsidRPr="003F2183">
        <w:rPr>
          <w:rFonts w:ascii="Times New Roman" w:hAnsi="Times New Roman" w:cs="Times New Roman"/>
          <w:sz w:val="18"/>
          <w:szCs w:val="18"/>
          <w:lang w:val="en-US"/>
        </w:rPr>
        <w:t xml:space="preserve"> I wish to thank all who participated in the study, with special thanks to Samuel Dionísio, who both conducted interviews in Portugal and was an important source for up-to-the-minute information on commemorative events in Lisbon.</w:t>
      </w:r>
    </w:p>
  </w:endnote>
  <w:endnote w:id="2">
    <w:p w:rsidR="004D073A" w:rsidRPr="00540F33" w:rsidRDefault="004D073A" w:rsidP="00E01D7F">
      <w:pPr>
        <w:pStyle w:val="EndnoteText"/>
        <w:rPr>
          <w:rFonts w:ascii="Times New Roman" w:hAnsi="Times New Roman" w:cs="Times New Roman"/>
          <w:sz w:val="18"/>
          <w:szCs w:val="18"/>
          <w:lang w:val="pt-PT"/>
        </w:rPr>
      </w:pPr>
      <w:r w:rsidRPr="0077768A">
        <w:rPr>
          <w:rStyle w:val="EndnoteReference"/>
          <w:rFonts w:ascii="Times New Roman" w:hAnsi="Times New Roman" w:cs="Times New Roman"/>
        </w:rPr>
        <w:endnoteRef/>
      </w:r>
      <w:r w:rsidRPr="00540F33">
        <w:rPr>
          <w:rFonts w:ascii="Times New Roman" w:hAnsi="Times New Roman" w:cs="Times New Roman"/>
          <w:lang w:val="pt-PT"/>
        </w:rPr>
        <w:t xml:space="preserve"> </w:t>
      </w:r>
      <w:r w:rsidRPr="00540F33">
        <w:rPr>
          <w:rFonts w:ascii="Times New Roman" w:hAnsi="Times New Roman" w:cs="Times New Roman"/>
          <w:sz w:val="18"/>
          <w:szCs w:val="18"/>
          <w:lang w:val="pt-PT"/>
        </w:rPr>
        <w:t>Integrámos com sucesso os muitos milhares de Portugueses vindos dos territórios africanos que se tornaram independentes.</w:t>
      </w:r>
    </w:p>
  </w:endnote>
  <w:endnote w:id="3">
    <w:p w:rsidR="004D073A" w:rsidRPr="003F2183" w:rsidRDefault="004D073A" w:rsidP="00E01D7F">
      <w:pPr>
        <w:pStyle w:val="EndnoteText"/>
        <w:ind w:left="144" w:hanging="144"/>
        <w:rPr>
          <w:rFonts w:ascii="Times New Roman" w:hAnsi="Times New Roman" w:cs="Times New Roman"/>
          <w:sz w:val="18"/>
          <w:szCs w:val="18"/>
          <w:lang w:val="pt-PT"/>
        </w:rPr>
      </w:pPr>
      <w:r w:rsidRPr="0077768A">
        <w:rPr>
          <w:rStyle w:val="EndnoteReference"/>
          <w:rFonts w:ascii="Times New Roman" w:hAnsi="Times New Roman" w:cs="Times New Roman"/>
        </w:rPr>
        <w:endnoteRef/>
      </w:r>
      <w:r w:rsidRPr="003F2183">
        <w:rPr>
          <w:rFonts w:ascii="Times New Roman" w:hAnsi="Times New Roman" w:cs="Times New Roman"/>
          <w:lang w:val="pt-PT"/>
        </w:rPr>
        <w:t xml:space="preserve"> </w:t>
      </w:r>
      <w:r w:rsidRPr="003F2183">
        <w:rPr>
          <w:rFonts w:ascii="Times New Roman" w:hAnsi="Times New Roman" w:cs="Times New Roman"/>
          <w:sz w:val="18"/>
          <w:szCs w:val="18"/>
          <w:lang w:val="pt-PT"/>
        </w:rPr>
        <w:t>Sem traumas nem complexos, construímos com os novos países uma aliança fraterna, que afirma o valor da lusofonia no mundo inteiro.</w:t>
      </w:r>
    </w:p>
  </w:endnote>
  <w:endnote w:id="4">
    <w:p w:rsidR="004D073A" w:rsidRPr="003F2183" w:rsidRDefault="004D073A" w:rsidP="00E01D7F">
      <w:pPr>
        <w:pStyle w:val="EndnoteText"/>
        <w:ind w:left="144" w:hanging="144"/>
        <w:rPr>
          <w:rFonts w:ascii="Times New Roman" w:hAnsi="Times New Roman" w:cs="Times New Roman"/>
          <w:sz w:val="18"/>
          <w:szCs w:val="18"/>
          <w:lang w:val="pt-PT"/>
        </w:rPr>
      </w:pPr>
      <w:r w:rsidRPr="0077768A">
        <w:rPr>
          <w:rStyle w:val="EndnoteReference"/>
          <w:rFonts w:ascii="Times New Roman" w:hAnsi="Times New Roman" w:cs="Times New Roman"/>
        </w:rPr>
        <w:endnoteRef/>
      </w:r>
      <w:r w:rsidRPr="003F2183">
        <w:rPr>
          <w:rFonts w:ascii="Times New Roman" w:hAnsi="Times New Roman" w:cs="Times New Roman"/>
          <w:lang w:val="pt-PT"/>
        </w:rPr>
        <w:t xml:space="preserve"> </w:t>
      </w:r>
      <w:r w:rsidRPr="003F2183">
        <w:rPr>
          <w:rFonts w:ascii="Times New Roman" w:hAnsi="Times New Roman" w:cs="Times New Roman"/>
          <w:sz w:val="18"/>
          <w:szCs w:val="18"/>
          <w:lang w:val="pt-PT"/>
        </w:rPr>
        <w:t>Original text:  Depois do Adeus - Uma parte da história que muitos portugueses desconhecem - Um outro lado do pós-25 de Abril e a vida dos retornados na nova série de época da RTP. "Depois do Adeus" o retrato fiel de uma época que foi tudo, menos ficção!</w:t>
      </w:r>
    </w:p>
    <w:p w:rsidR="004D073A" w:rsidRPr="003F2183" w:rsidRDefault="004D073A" w:rsidP="00E01D7F">
      <w:pPr>
        <w:pStyle w:val="EndnoteText"/>
        <w:rPr>
          <w:lang w:val="pt-PT"/>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A" w:rsidRDefault="004D0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641"/>
      <w:docPartObj>
        <w:docPartGallery w:val="Page Numbers (Bottom of Page)"/>
        <w:docPartUnique/>
      </w:docPartObj>
    </w:sdtPr>
    <w:sdtContent>
      <w:p w:rsidR="004D073A" w:rsidRDefault="004D073A">
        <w:pPr>
          <w:pStyle w:val="Footer"/>
          <w:jc w:val="right"/>
        </w:pPr>
        <w:fldSimple w:instr=" PAGE   \* MERGEFORMAT ">
          <w:r w:rsidR="00345BF4">
            <w:rPr>
              <w:noProof/>
            </w:rPr>
            <w:t>2</w:t>
          </w:r>
        </w:fldSimple>
      </w:p>
    </w:sdtContent>
  </w:sdt>
  <w:p w:rsidR="004D073A" w:rsidRDefault="004D07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640"/>
      <w:docPartObj>
        <w:docPartGallery w:val="Page Numbers (Bottom of Page)"/>
        <w:docPartUnique/>
      </w:docPartObj>
    </w:sdtPr>
    <w:sdtContent>
      <w:p w:rsidR="004D073A" w:rsidRDefault="004D073A">
        <w:pPr>
          <w:pStyle w:val="Footer"/>
          <w:jc w:val="right"/>
        </w:pPr>
        <w:fldSimple w:instr=" PAGE   \* MERGEFORMAT ">
          <w:r w:rsidR="00345BF4">
            <w:rPr>
              <w:noProof/>
            </w:rPr>
            <w:t>1</w:t>
          </w:r>
        </w:fldSimple>
      </w:p>
    </w:sdtContent>
  </w:sdt>
  <w:p w:rsidR="004D073A" w:rsidRDefault="004D0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2E" w:rsidRDefault="000E332E" w:rsidP="00E01D7F">
      <w:pPr>
        <w:spacing w:after="0" w:line="240" w:lineRule="auto"/>
      </w:pPr>
      <w:r>
        <w:separator/>
      </w:r>
    </w:p>
  </w:footnote>
  <w:footnote w:type="continuationSeparator" w:id="0">
    <w:p w:rsidR="000E332E" w:rsidRDefault="000E332E" w:rsidP="00E01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A" w:rsidRDefault="004D0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A" w:rsidRDefault="004D07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638"/>
      <w:docPartObj>
        <w:docPartGallery w:val="Page Numbers (Top of Page)"/>
        <w:docPartUnique/>
      </w:docPartObj>
    </w:sdtPr>
    <w:sdtContent>
      <w:p w:rsidR="004D073A" w:rsidRDefault="004D073A">
        <w:pPr>
          <w:pStyle w:val="Header"/>
          <w:jc w:val="right"/>
          <w:rPr>
            <w:color w:val="4F81BD" w:themeColor="accent1"/>
            <w:sz w:val="28"/>
            <w:szCs w:val="28"/>
          </w:rPr>
        </w:pPr>
        <w:r w:rsidRPr="00691662">
          <w:fldChar w:fldCharType="begin"/>
        </w:r>
        <w:r>
          <w:instrText xml:space="preserve"> PAGE  \* ROMAN  \* MERGEFORMAT </w:instrText>
        </w:r>
        <w:r w:rsidRPr="00691662">
          <w:fldChar w:fldCharType="separate"/>
        </w:r>
        <w:r w:rsidR="00345BF4" w:rsidRPr="00345BF4">
          <w:rPr>
            <w:noProof/>
            <w:color w:val="4F81BD" w:themeColor="accent1"/>
            <w:sz w:val="28"/>
            <w:szCs w:val="28"/>
          </w:rPr>
          <w:t>I</w:t>
        </w:r>
        <w:r>
          <w:rPr>
            <w:noProof/>
            <w:color w:val="4F81BD" w:themeColor="accent1"/>
            <w:sz w:val="28"/>
            <w:szCs w:val="28"/>
          </w:rPr>
          <w:fldChar w:fldCharType="end"/>
        </w:r>
      </w:p>
    </w:sdtContent>
  </w:sdt>
  <w:p w:rsidR="004D073A" w:rsidRDefault="004D0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13893"/>
    <w:multiLevelType w:val="hybridMultilevel"/>
    <w:tmpl w:val="97980C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217E"/>
    <w:rsid w:val="00016B21"/>
    <w:rsid w:val="000237EE"/>
    <w:rsid w:val="00025623"/>
    <w:rsid w:val="00026D05"/>
    <w:rsid w:val="0003627E"/>
    <w:rsid w:val="00050E26"/>
    <w:rsid w:val="0007401E"/>
    <w:rsid w:val="00074BDD"/>
    <w:rsid w:val="000E332E"/>
    <w:rsid w:val="000F779C"/>
    <w:rsid w:val="0010042A"/>
    <w:rsid w:val="00104E91"/>
    <w:rsid w:val="00121DF0"/>
    <w:rsid w:val="00122E42"/>
    <w:rsid w:val="00136967"/>
    <w:rsid w:val="00175338"/>
    <w:rsid w:val="001811BC"/>
    <w:rsid w:val="001A5741"/>
    <w:rsid w:val="001B1B0B"/>
    <w:rsid w:val="001B767C"/>
    <w:rsid w:val="001C6214"/>
    <w:rsid w:val="001F28A3"/>
    <w:rsid w:val="002172C4"/>
    <w:rsid w:val="00244DAD"/>
    <w:rsid w:val="00245EA7"/>
    <w:rsid w:val="00256CA7"/>
    <w:rsid w:val="00274D18"/>
    <w:rsid w:val="00276F69"/>
    <w:rsid w:val="00292F40"/>
    <w:rsid w:val="002944A2"/>
    <w:rsid w:val="002C254E"/>
    <w:rsid w:val="002C36B3"/>
    <w:rsid w:val="002E0B9D"/>
    <w:rsid w:val="0030620D"/>
    <w:rsid w:val="00313694"/>
    <w:rsid w:val="00314428"/>
    <w:rsid w:val="00330769"/>
    <w:rsid w:val="00337FA9"/>
    <w:rsid w:val="00341CD7"/>
    <w:rsid w:val="003421A4"/>
    <w:rsid w:val="00345BF4"/>
    <w:rsid w:val="00351962"/>
    <w:rsid w:val="00352D7C"/>
    <w:rsid w:val="00362128"/>
    <w:rsid w:val="0037132E"/>
    <w:rsid w:val="003970EC"/>
    <w:rsid w:val="003C34E5"/>
    <w:rsid w:val="003D7EAC"/>
    <w:rsid w:val="003E6D2B"/>
    <w:rsid w:val="003F2183"/>
    <w:rsid w:val="004024ED"/>
    <w:rsid w:val="00403710"/>
    <w:rsid w:val="0041792C"/>
    <w:rsid w:val="00421D79"/>
    <w:rsid w:val="00446347"/>
    <w:rsid w:val="00450CBD"/>
    <w:rsid w:val="00452233"/>
    <w:rsid w:val="004757F0"/>
    <w:rsid w:val="0047658A"/>
    <w:rsid w:val="0047668C"/>
    <w:rsid w:val="00484BB8"/>
    <w:rsid w:val="004C00CE"/>
    <w:rsid w:val="004D073A"/>
    <w:rsid w:val="00503A96"/>
    <w:rsid w:val="005054CC"/>
    <w:rsid w:val="00506C03"/>
    <w:rsid w:val="00527BEF"/>
    <w:rsid w:val="00540F33"/>
    <w:rsid w:val="00565486"/>
    <w:rsid w:val="00577EC7"/>
    <w:rsid w:val="00584592"/>
    <w:rsid w:val="005A150E"/>
    <w:rsid w:val="005B21CA"/>
    <w:rsid w:val="005C2404"/>
    <w:rsid w:val="005C276E"/>
    <w:rsid w:val="005D6B78"/>
    <w:rsid w:val="005E2536"/>
    <w:rsid w:val="005E4616"/>
    <w:rsid w:val="005E4F0D"/>
    <w:rsid w:val="005F1860"/>
    <w:rsid w:val="00601B9B"/>
    <w:rsid w:val="00623409"/>
    <w:rsid w:val="00651FE4"/>
    <w:rsid w:val="00652D09"/>
    <w:rsid w:val="00684586"/>
    <w:rsid w:val="00690FBA"/>
    <w:rsid w:val="00691662"/>
    <w:rsid w:val="0069172B"/>
    <w:rsid w:val="00696899"/>
    <w:rsid w:val="006A53AD"/>
    <w:rsid w:val="006B0E6B"/>
    <w:rsid w:val="006B1F95"/>
    <w:rsid w:val="00700114"/>
    <w:rsid w:val="007054C9"/>
    <w:rsid w:val="007175E8"/>
    <w:rsid w:val="00740655"/>
    <w:rsid w:val="00750C6A"/>
    <w:rsid w:val="00777EC9"/>
    <w:rsid w:val="00784DBF"/>
    <w:rsid w:val="00785B1B"/>
    <w:rsid w:val="007A3268"/>
    <w:rsid w:val="007B6790"/>
    <w:rsid w:val="007C04AB"/>
    <w:rsid w:val="007F6F10"/>
    <w:rsid w:val="008228F6"/>
    <w:rsid w:val="008415F0"/>
    <w:rsid w:val="00844218"/>
    <w:rsid w:val="00844699"/>
    <w:rsid w:val="00851F2B"/>
    <w:rsid w:val="008606B9"/>
    <w:rsid w:val="008765BA"/>
    <w:rsid w:val="008825EB"/>
    <w:rsid w:val="00884281"/>
    <w:rsid w:val="008A47CE"/>
    <w:rsid w:val="008B762C"/>
    <w:rsid w:val="009269BE"/>
    <w:rsid w:val="00931329"/>
    <w:rsid w:val="00933FE4"/>
    <w:rsid w:val="00954224"/>
    <w:rsid w:val="00970CE2"/>
    <w:rsid w:val="0098488D"/>
    <w:rsid w:val="00994F74"/>
    <w:rsid w:val="009B4884"/>
    <w:rsid w:val="009C64FD"/>
    <w:rsid w:val="009E1558"/>
    <w:rsid w:val="009E7893"/>
    <w:rsid w:val="009F5ACB"/>
    <w:rsid w:val="00A4784F"/>
    <w:rsid w:val="00A66C33"/>
    <w:rsid w:val="00A67618"/>
    <w:rsid w:val="00A832B3"/>
    <w:rsid w:val="00A84FA1"/>
    <w:rsid w:val="00AA3BAC"/>
    <w:rsid w:val="00AB217E"/>
    <w:rsid w:val="00AD3616"/>
    <w:rsid w:val="00AE425B"/>
    <w:rsid w:val="00AF062E"/>
    <w:rsid w:val="00AF431E"/>
    <w:rsid w:val="00AF658F"/>
    <w:rsid w:val="00B2099E"/>
    <w:rsid w:val="00B44AB1"/>
    <w:rsid w:val="00B80BE2"/>
    <w:rsid w:val="00BA1222"/>
    <w:rsid w:val="00BC1C91"/>
    <w:rsid w:val="00BD4BAD"/>
    <w:rsid w:val="00C05B96"/>
    <w:rsid w:val="00C10B03"/>
    <w:rsid w:val="00C16B63"/>
    <w:rsid w:val="00C62041"/>
    <w:rsid w:val="00C84BC0"/>
    <w:rsid w:val="00C90D1E"/>
    <w:rsid w:val="00CC1AD5"/>
    <w:rsid w:val="00CC5660"/>
    <w:rsid w:val="00CD08BD"/>
    <w:rsid w:val="00CD772C"/>
    <w:rsid w:val="00CF605A"/>
    <w:rsid w:val="00D13BBF"/>
    <w:rsid w:val="00D22562"/>
    <w:rsid w:val="00D3089F"/>
    <w:rsid w:val="00D31052"/>
    <w:rsid w:val="00D356A2"/>
    <w:rsid w:val="00D37AD6"/>
    <w:rsid w:val="00D51769"/>
    <w:rsid w:val="00D66A74"/>
    <w:rsid w:val="00D8562F"/>
    <w:rsid w:val="00D90063"/>
    <w:rsid w:val="00DB0243"/>
    <w:rsid w:val="00DB1CBA"/>
    <w:rsid w:val="00DB7F63"/>
    <w:rsid w:val="00DC0F0A"/>
    <w:rsid w:val="00DC7D68"/>
    <w:rsid w:val="00DE5FC5"/>
    <w:rsid w:val="00DF1257"/>
    <w:rsid w:val="00E01D7F"/>
    <w:rsid w:val="00E07815"/>
    <w:rsid w:val="00E25247"/>
    <w:rsid w:val="00E43D43"/>
    <w:rsid w:val="00E44BC8"/>
    <w:rsid w:val="00E57A53"/>
    <w:rsid w:val="00E61BAC"/>
    <w:rsid w:val="00E6607B"/>
    <w:rsid w:val="00E73275"/>
    <w:rsid w:val="00E80AC7"/>
    <w:rsid w:val="00EA009E"/>
    <w:rsid w:val="00EA01A1"/>
    <w:rsid w:val="00EA0BA6"/>
    <w:rsid w:val="00EA200B"/>
    <w:rsid w:val="00EA296B"/>
    <w:rsid w:val="00EB33AF"/>
    <w:rsid w:val="00EE36D8"/>
    <w:rsid w:val="00EE46E0"/>
    <w:rsid w:val="00EF1758"/>
    <w:rsid w:val="00F75FB1"/>
    <w:rsid w:val="00F91699"/>
    <w:rsid w:val="00F93EED"/>
    <w:rsid w:val="00FA6667"/>
    <w:rsid w:val="00FB1B7E"/>
    <w:rsid w:val="00FB7D1D"/>
    <w:rsid w:val="00FC3C11"/>
    <w:rsid w:val="00FC46CF"/>
    <w:rsid w:val="00FF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6E"/>
  </w:style>
  <w:style w:type="paragraph" w:styleId="Heading1">
    <w:name w:val="heading 1"/>
    <w:basedOn w:val="Normal"/>
    <w:next w:val="Normal"/>
    <w:link w:val="Heading1Char"/>
    <w:uiPriority w:val="9"/>
    <w:qFormat/>
    <w:rsid w:val="00E01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421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04E91"/>
    <w:pPr>
      <w:spacing w:after="120"/>
    </w:pPr>
  </w:style>
  <w:style w:type="character" w:customStyle="1" w:styleId="BodyTextChar">
    <w:name w:val="Body Text Char"/>
    <w:basedOn w:val="DefaultParagraphFont"/>
    <w:link w:val="BodyText"/>
    <w:uiPriority w:val="99"/>
    <w:rsid w:val="00104E91"/>
  </w:style>
  <w:style w:type="paragraph" w:styleId="BodyTextFirstIndent">
    <w:name w:val="Body Text First Indent"/>
    <w:basedOn w:val="BodyText"/>
    <w:link w:val="BodyTextFirstIndentChar"/>
    <w:uiPriority w:val="99"/>
    <w:unhideWhenUsed/>
    <w:rsid w:val="00104E91"/>
    <w:pPr>
      <w:spacing w:after="200"/>
      <w:ind w:firstLine="360"/>
    </w:pPr>
  </w:style>
  <w:style w:type="character" w:customStyle="1" w:styleId="BodyTextFirstIndentChar">
    <w:name w:val="Body Text First Indent Char"/>
    <w:basedOn w:val="BodyTextChar"/>
    <w:link w:val="BodyTextFirstIndent"/>
    <w:uiPriority w:val="99"/>
    <w:rsid w:val="00104E91"/>
  </w:style>
  <w:style w:type="character" w:customStyle="1" w:styleId="apple-converted-space">
    <w:name w:val="apple-converted-space"/>
    <w:basedOn w:val="DefaultParagraphFont"/>
    <w:rsid w:val="00AA3BAC"/>
  </w:style>
  <w:style w:type="character" w:customStyle="1" w:styleId="Heading1Char">
    <w:name w:val="Heading 1 Char"/>
    <w:basedOn w:val="DefaultParagraphFont"/>
    <w:link w:val="Heading1"/>
    <w:uiPriority w:val="9"/>
    <w:rsid w:val="00E01D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1D7F"/>
    <w:rPr>
      <w:color w:val="0000FF" w:themeColor="hyperlink"/>
      <w:u w:val="single"/>
    </w:rPr>
  </w:style>
  <w:style w:type="paragraph" w:styleId="BodyTextIndent">
    <w:name w:val="Body Text Indent"/>
    <w:basedOn w:val="Normal"/>
    <w:link w:val="BodyTextIndentChar"/>
    <w:uiPriority w:val="99"/>
    <w:semiHidden/>
    <w:unhideWhenUsed/>
    <w:rsid w:val="00E01D7F"/>
    <w:pPr>
      <w:spacing w:after="120"/>
      <w:ind w:left="360"/>
    </w:pPr>
  </w:style>
  <w:style w:type="character" w:customStyle="1" w:styleId="BodyTextIndentChar">
    <w:name w:val="Body Text Indent Char"/>
    <w:basedOn w:val="DefaultParagraphFont"/>
    <w:link w:val="BodyTextIndent"/>
    <w:uiPriority w:val="99"/>
    <w:semiHidden/>
    <w:rsid w:val="00E01D7F"/>
  </w:style>
  <w:style w:type="paragraph" w:styleId="BodyTextFirstIndent2">
    <w:name w:val="Body Text First Indent 2"/>
    <w:basedOn w:val="BodyTextIndent"/>
    <w:link w:val="BodyTextFirstIndent2Char"/>
    <w:uiPriority w:val="99"/>
    <w:unhideWhenUsed/>
    <w:rsid w:val="00E01D7F"/>
    <w:pPr>
      <w:spacing w:after="200"/>
      <w:ind w:firstLine="360"/>
    </w:pPr>
  </w:style>
  <w:style w:type="character" w:customStyle="1" w:styleId="BodyTextFirstIndent2Char">
    <w:name w:val="Body Text First Indent 2 Char"/>
    <w:basedOn w:val="BodyTextIndentChar"/>
    <w:link w:val="BodyTextFirstIndent2"/>
    <w:uiPriority w:val="99"/>
    <w:rsid w:val="00E01D7F"/>
  </w:style>
  <w:style w:type="paragraph" w:styleId="FootnoteText">
    <w:name w:val="footnote text"/>
    <w:basedOn w:val="Normal"/>
    <w:link w:val="FootnoteTextChar"/>
    <w:uiPriority w:val="99"/>
    <w:semiHidden/>
    <w:unhideWhenUsed/>
    <w:rsid w:val="00E01D7F"/>
    <w:pPr>
      <w:spacing w:after="0" w:line="240" w:lineRule="auto"/>
    </w:pPr>
    <w:rPr>
      <w:rFonts w:eastAsiaTheme="minorEastAsia"/>
      <w:sz w:val="20"/>
      <w:szCs w:val="20"/>
      <w:lang w:val="pt-PT" w:eastAsia="zh-CN"/>
    </w:rPr>
  </w:style>
  <w:style w:type="character" w:customStyle="1" w:styleId="FootnoteTextChar">
    <w:name w:val="Footnote Text Char"/>
    <w:basedOn w:val="DefaultParagraphFont"/>
    <w:link w:val="FootnoteText"/>
    <w:uiPriority w:val="99"/>
    <w:semiHidden/>
    <w:rsid w:val="00E01D7F"/>
    <w:rPr>
      <w:rFonts w:eastAsiaTheme="minorEastAsia"/>
      <w:sz w:val="20"/>
      <w:szCs w:val="20"/>
      <w:lang w:val="pt-PT" w:eastAsia="zh-CN"/>
    </w:rPr>
  </w:style>
  <w:style w:type="character" w:styleId="FootnoteReference">
    <w:name w:val="footnote reference"/>
    <w:basedOn w:val="DefaultParagraphFont"/>
    <w:uiPriority w:val="99"/>
    <w:semiHidden/>
    <w:unhideWhenUsed/>
    <w:rsid w:val="00E01D7F"/>
    <w:rPr>
      <w:vertAlign w:val="superscript"/>
    </w:rPr>
  </w:style>
  <w:style w:type="character" w:styleId="FollowedHyperlink">
    <w:name w:val="FollowedHyperlink"/>
    <w:basedOn w:val="DefaultParagraphFont"/>
    <w:uiPriority w:val="99"/>
    <w:semiHidden/>
    <w:unhideWhenUsed/>
    <w:rsid w:val="00E61BAC"/>
    <w:rPr>
      <w:color w:val="800080" w:themeColor="followedHyperlink"/>
      <w:u w:val="single"/>
    </w:rPr>
  </w:style>
  <w:style w:type="character" w:customStyle="1" w:styleId="Heading2Char">
    <w:name w:val="Heading 2 Char"/>
    <w:basedOn w:val="DefaultParagraphFont"/>
    <w:link w:val="Heading2"/>
    <w:uiPriority w:val="9"/>
    <w:rsid w:val="00844218"/>
    <w:rPr>
      <w:rFonts w:ascii="Times New Roman" w:eastAsia="Times New Roman" w:hAnsi="Times New Roman" w:cs="Times New Roman"/>
      <w:b/>
      <w:bCs/>
      <w:sz w:val="36"/>
      <w:szCs w:val="36"/>
      <w:lang w:eastAsia="da-DK"/>
    </w:rPr>
  </w:style>
  <w:style w:type="paragraph" w:styleId="Header">
    <w:name w:val="header"/>
    <w:basedOn w:val="Normal"/>
    <w:link w:val="HeaderChar"/>
    <w:uiPriority w:val="99"/>
    <w:unhideWhenUsed/>
    <w:rsid w:val="00A676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7618"/>
  </w:style>
  <w:style w:type="paragraph" w:styleId="Footer">
    <w:name w:val="footer"/>
    <w:basedOn w:val="Normal"/>
    <w:link w:val="FooterChar"/>
    <w:uiPriority w:val="99"/>
    <w:unhideWhenUsed/>
    <w:rsid w:val="00A676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7618"/>
  </w:style>
  <w:style w:type="paragraph" w:styleId="PlainText">
    <w:name w:val="Plain Text"/>
    <w:basedOn w:val="Normal"/>
    <w:link w:val="PlainTextChar"/>
    <w:uiPriority w:val="99"/>
    <w:semiHidden/>
    <w:unhideWhenUsed/>
    <w:rsid w:val="00352D7C"/>
    <w:pPr>
      <w:spacing w:after="0" w:line="240" w:lineRule="auto"/>
    </w:pPr>
    <w:rPr>
      <w:rFonts w:ascii="Calibri" w:hAnsi="Calibri"/>
      <w:szCs w:val="21"/>
      <w:lang w:val="pt-PT"/>
    </w:rPr>
  </w:style>
  <w:style w:type="character" w:customStyle="1" w:styleId="PlainTextChar">
    <w:name w:val="Plain Text Char"/>
    <w:basedOn w:val="DefaultParagraphFont"/>
    <w:link w:val="PlainText"/>
    <w:uiPriority w:val="99"/>
    <w:semiHidden/>
    <w:rsid w:val="00352D7C"/>
    <w:rPr>
      <w:rFonts w:ascii="Calibri" w:hAnsi="Calibri"/>
      <w:szCs w:val="21"/>
      <w:lang w:val="pt-PT"/>
    </w:rPr>
  </w:style>
  <w:style w:type="paragraph" w:styleId="ListParagraph">
    <w:name w:val="List Paragraph"/>
    <w:basedOn w:val="Normal"/>
    <w:uiPriority w:val="34"/>
    <w:qFormat/>
    <w:rsid w:val="00050E26"/>
    <w:pPr>
      <w:ind w:left="720"/>
      <w:contextualSpacing/>
    </w:pPr>
  </w:style>
  <w:style w:type="paragraph" w:styleId="EndnoteText">
    <w:name w:val="endnote text"/>
    <w:basedOn w:val="Normal"/>
    <w:link w:val="EndnoteTextChar"/>
    <w:uiPriority w:val="99"/>
    <w:semiHidden/>
    <w:unhideWhenUsed/>
    <w:rsid w:val="00540F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F33"/>
    <w:rPr>
      <w:sz w:val="20"/>
      <w:szCs w:val="20"/>
    </w:rPr>
  </w:style>
  <w:style w:type="character" w:styleId="EndnoteReference">
    <w:name w:val="endnote reference"/>
    <w:basedOn w:val="DefaultParagraphFont"/>
    <w:uiPriority w:val="99"/>
    <w:semiHidden/>
    <w:unhideWhenUsed/>
    <w:rsid w:val="00540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539495">
      <w:bodyDiv w:val="1"/>
      <w:marLeft w:val="0"/>
      <w:marRight w:val="0"/>
      <w:marTop w:val="0"/>
      <w:marBottom w:val="0"/>
      <w:divBdr>
        <w:top w:val="none" w:sz="0" w:space="0" w:color="auto"/>
        <w:left w:val="none" w:sz="0" w:space="0" w:color="auto"/>
        <w:bottom w:val="none" w:sz="0" w:space="0" w:color="auto"/>
        <w:right w:val="none" w:sz="0" w:space="0" w:color="auto"/>
      </w:divBdr>
    </w:div>
    <w:div w:id="1574008536">
      <w:bodyDiv w:val="1"/>
      <w:marLeft w:val="0"/>
      <w:marRight w:val="0"/>
      <w:marTop w:val="0"/>
      <w:marBottom w:val="0"/>
      <w:divBdr>
        <w:top w:val="none" w:sz="0" w:space="0" w:color="auto"/>
        <w:left w:val="none" w:sz="0" w:space="0" w:color="auto"/>
        <w:bottom w:val="none" w:sz="0" w:space="0" w:color="auto"/>
        <w:right w:val="none" w:sz="0" w:space="0" w:color="auto"/>
      </w:divBdr>
    </w:div>
    <w:div w:id="1857840066">
      <w:bodyDiv w:val="1"/>
      <w:marLeft w:val="0"/>
      <w:marRight w:val="0"/>
      <w:marTop w:val="0"/>
      <w:marBottom w:val="0"/>
      <w:divBdr>
        <w:top w:val="none" w:sz="0" w:space="0" w:color="auto"/>
        <w:left w:val="none" w:sz="0" w:space="0" w:color="auto"/>
        <w:bottom w:val="none" w:sz="0" w:space="0" w:color="auto"/>
        <w:right w:val="none" w:sz="0" w:space="0" w:color="auto"/>
      </w:divBdr>
    </w:div>
    <w:div w:id="21281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o.pt/sociedade/noticia/os-ultimos-filhos-do-imperio-1632525" TargetMode="External"/><Relationship Id="rId13" Type="http://schemas.openxmlformats.org/officeDocument/2006/relationships/hyperlink" Target="http://roinesxxi.blogs.sapo.pt/740937.html" TargetMode="External"/><Relationship Id="rId18" Type="http://schemas.openxmlformats.org/officeDocument/2006/relationships/hyperlink" Target="https://www.het.org.uk/blog/entry/holocaust-memorial-day-201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comunidades.pt/c/document_library/get_file?folderId=26&amp;name=DLFE-264.pdf" TargetMode="External"/><Relationship Id="rId7" Type="http://schemas.openxmlformats.org/officeDocument/2006/relationships/endnotes" Target="endnotes.xml"/><Relationship Id="rId12" Type="http://schemas.openxmlformats.org/officeDocument/2006/relationships/hyperlink" Target="http://dx.doi.org/10.1080/1740594.2014.890946" TargetMode="External"/><Relationship Id="rId17" Type="http://schemas.openxmlformats.org/officeDocument/2006/relationships/hyperlink" Target="http://www.publico.pt/opiniao/jornal/retornados-a-palavra-possivel-nasceu-ha-35-anos-i-1892004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nderstandingsociety.blogspot.dk/2012/04/actor-centered-sociology.html" TargetMode="External"/><Relationship Id="rId20" Type="http://schemas.openxmlformats.org/officeDocument/2006/relationships/hyperlink" Target="http://www.rtp.pt/programa/episodios/tv/p2877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dk/books?id=vCRwhLu9oU8C&amp;pg=PA1&amp;dq=council+of+europe+working+document+7078+europeans+living+abroad&amp;hl=en&amp;sa=X&amp;ei=Q-dEVYjrOqj9ygPv94G4AQ&amp;ved=0CCwQ6AEwA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ol.pt/noticia/10325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3.uma.pt/ppereira/Eumi-121.pdf" TargetMode="External"/><Relationship Id="rId19" Type="http://schemas.openxmlformats.org/officeDocument/2006/relationships/hyperlink" Target="http://www.prof2000.pt/users/elisabethm/geo10/index9.ht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bcnews.com/news/europe/portugal-honors-april-25-revolution-worlds-coolest-coup-n89666" TargetMode="External"/><Relationship Id="rId14" Type="http://schemas.openxmlformats.org/officeDocument/2006/relationships/hyperlink" Target="http://roinesxxi.blogs.sapo.pt/740937.html" TargetMode="External"/><Relationship Id="rId22" Type="http://schemas.openxmlformats.org/officeDocument/2006/relationships/hyperlink" Target="http://www.presidencia.pt/?idc=22&amp;idi=7439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5A7B-314D-4538-B3BC-FBF16DDD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7400</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49486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Michele de Oliveira</dc:creator>
  <cp:lastModifiedBy>Sandi</cp:lastModifiedBy>
  <cp:revision>7</cp:revision>
  <cp:lastPrinted>2015-04-06T18:20:00Z</cp:lastPrinted>
  <dcterms:created xsi:type="dcterms:W3CDTF">2015-05-04T05:50:00Z</dcterms:created>
  <dcterms:modified xsi:type="dcterms:W3CDTF">2015-05-04T18:11:00Z</dcterms:modified>
</cp:coreProperties>
</file>